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B513C" w14:textId="77777777" w:rsidR="00D67563" w:rsidRDefault="008227CC">
      <w:pPr>
        <w:spacing w:after="106" w:line="259" w:lineRule="auto"/>
        <w:ind w:left="-11" w:right="-43" w:firstLine="0"/>
        <w:jc w:val="left"/>
      </w:pPr>
      <w:r>
        <w:rPr>
          <w:rFonts w:ascii="Calibri" w:eastAsia="Calibri" w:hAnsi="Calibri" w:cs="Calibri"/>
          <w:noProof/>
          <w:sz w:val="22"/>
        </w:rPr>
        <mc:AlternateContent>
          <mc:Choice Requires="wpg">
            <w:drawing>
              <wp:inline distT="0" distB="0" distL="0" distR="0" wp14:anchorId="631AA6B7" wp14:editId="53B1B30D">
                <wp:extent cx="6315381" cy="892642"/>
                <wp:effectExtent l="0" t="0" r="0" b="3175"/>
                <wp:docPr id="23392" name="Group 23392"/>
                <wp:cNvGraphicFramePr/>
                <a:graphic xmlns:a="http://schemas.openxmlformats.org/drawingml/2006/main">
                  <a:graphicData uri="http://schemas.microsoft.com/office/word/2010/wordprocessingGroup">
                    <wpg:wgp>
                      <wpg:cNvGrpSpPr/>
                      <wpg:grpSpPr>
                        <a:xfrm>
                          <a:off x="0" y="0"/>
                          <a:ext cx="6315381" cy="892642"/>
                          <a:chOff x="0" y="0"/>
                          <a:chExt cx="6315381" cy="892642"/>
                        </a:xfrm>
                      </wpg:grpSpPr>
                      <pic:pic xmlns:pic="http://schemas.openxmlformats.org/drawingml/2006/picture">
                        <pic:nvPicPr>
                          <pic:cNvPr id="7" name="Picture 7"/>
                          <pic:cNvPicPr/>
                        </pic:nvPicPr>
                        <pic:blipFill>
                          <a:blip r:embed="rId7"/>
                          <a:stretch>
                            <a:fillRect/>
                          </a:stretch>
                        </pic:blipFill>
                        <pic:spPr>
                          <a:xfrm>
                            <a:off x="0" y="0"/>
                            <a:ext cx="718185" cy="712470"/>
                          </a:xfrm>
                          <a:prstGeom prst="rect">
                            <a:avLst/>
                          </a:prstGeom>
                        </pic:spPr>
                      </pic:pic>
                      <wps:wsp>
                        <wps:cNvPr id="8" name="Rectangle 8"/>
                        <wps:cNvSpPr/>
                        <wps:spPr>
                          <a:xfrm>
                            <a:off x="3525520" y="138590"/>
                            <a:ext cx="117663" cy="156770"/>
                          </a:xfrm>
                          <a:prstGeom prst="rect">
                            <a:avLst/>
                          </a:prstGeom>
                          <a:ln>
                            <a:noFill/>
                          </a:ln>
                        </wps:spPr>
                        <wps:txbx>
                          <w:txbxContent>
                            <w:p w14:paraId="4353DD9B" w14:textId="77777777" w:rsidR="00D67563" w:rsidRDefault="008227CC">
                              <w:pPr>
                                <w:spacing w:after="160" w:line="259" w:lineRule="auto"/>
                                <w:ind w:left="0" w:firstLine="0"/>
                                <w:jc w:val="left"/>
                              </w:pPr>
                              <w:r>
                                <w:rPr>
                                  <w:rFonts w:ascii="Palatino Linotype" w:eastAsia="Palatino Linotype" w:hAnsi="Palatino Linotype" w:cs="Palatino Linotype"/>
                                  <w:sz w:val="18"/>
                                </w:rPr>
                                <w:t>D</w:t>
                              </w:r>
                            </w:p>
                          </w:txbxContent>
                        </wps:txbx>
                        <wps:bodyPr horzOverflow="overflow" vert="horz" lIns="0" tIns="0" rIns="0" bIns="0" rtlCol="0">
                          <a:noAutofit/>
                        </wps:bodyPr>
                      </wps:wsp>
                      <wps:wsp>
                        <wps:cNvPr id="9" name="Rectangle 9"/>
                        <wps:cNvSpPr/>
                        <wps:spPr>
                          <a:xfrm>
                            <a:off x="3614420" y="138590"/>
                            <a:ext cx="429910" cy="156770"/>
                          </a:xfrm>
                          <a:prstGeom prst="rect">
                            <a:avLst/>
                          </a:prstGeom>
                          <a:ln>
                            <a:noFill/>
                          </a:ln>
                        </wps:spPr>
                        <wps:txbx>
                          <w:txbxContent>
                            <w:p w14:paraId="7B699502"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iskusi </w:t>
                              </w:r>
                            </w:p>
                          </w:txbxContent>
                        </wps:txbx>
                        <wps:bodyPr horzOverflow="overflow" vert="horz" lIns="0" tIns="0" rIns="0" bIns="0" rtlCol="0">
                          <a:noAutofit/>
                        </wps:bodyPr>
                      </wps:wsp>
                      <wps:wsp>
                        <wps:cNvPr id="10" name="Rectangle 10"/>
                        <wps:cNvSpPr/>
                        <wps:spPr>
                          <a:xfrm>
                            <a:off x="3937381" y="138590"/>
                            <a:ext cx="51230" cy="156770"/>
                          </a:xfrm>
                          <a:prstGeom prst="rect">
                            <a:avLst/>
                          </a:prstGeom>
                          <a:ln>
                            <a:noFill/>
                          </a:ln>
                        </wps:spPr>
                        <wps:txbx>
                          <w:txbxContent>
                            <w:p w14:paraId="6CA71008" w14:textId="77777777" w:rsidR="00D67563" w:rsidRDefault="008227CC">
                              <w:pPr>
                                <w:spacing w:after="160" w:line="259" w:lineRule="auto"/>
                                <w:ind w:left="0" w:firstLine="0"/>
                                <w:jc w:val="left"/>
                              </w:pPr>
                              <w:r>
                                <w:rPr>
                                  <w:rFonts w:ascii="Palatino Linotype" w:eastAsia="Palatino Linotype" w:hAnsi="Palatino Linotype" w:cs="Palatino Linotype"/>
                                  <w:sz w:val="18"/>
                                </w:rPr>
                                <w:t>I</w:t>
                              </w:r>
                            </w:p>
                          </w:txbxContent>
                        </wps:txbx>
                        <wps:bodyPr horzOverflow="overflow" vert="horz" lIns="0" tIns="0" rIns="0" bIns="0" rtlCol="0">
                          <a:noAutofit/>
                        </wps:bodyPr>
                      </wps:wsp>
                      <wps:wsp>
                        <wps:cNvPr id="11" name="Rectangle 11"/>
                        <wps:cNvSpPr/>
                        <wps:spPr>
                          <a:xfrm>
                            <a:off x="3975481" y="138590"/>
                            <a:ext cx="426261" cy="156770"/>
                          </a:xfrm>
                          <a:prstGeom prst="rect">
                            <a:avLst/>
                          </a:prstGeom>
                          <a:ln>
                            <a:noFill/>
                          </a:ln>
                        </wps:spPr>
                        <wps:txbx>
                          <w:txbxContent>
                            <w:p w14:paraId="200C4367"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lmiah </w:t>
                              </w:r>
                            </w:p>
                          </w:txbxContent>
                        </wps:txbx>
                        <wps:bodyPr horzOverflow="overflow" vert="horz" lIns="0" tIns="0" rIns="0" bIns="0" rtlCol="0">
                          <a:noAutofit/>
                        </wps:bodyPr>
                      </wps:wsp>
                      <wps:wsp>
                        <wps:cNvPr id="12" name="Rectangle 12"/>
                        <wps:cNvSpPr/>
                        <wps:spPr>
                          <a:xfrm>
                            <a:off x="4295521" y="138590"/>
                            <a:ext cx="110366" cy="156770"/>
                          </a:xfrm>
                          <a:prstGeom prst="rect">
                            <a:avLst/>
                          </a:prstGeom>
                          <a:ln>
                            <a:noFill/>
                          </a:ln>
                        </wps:spPr>
                        <wps:txbx>
                          <w:txbxContent>
                            <w:p w14:paraId="5776A1BF" w14:textId="77777777" w:rsidR="00D67563" w:rsidRDefault="008227CC">
                              <w:pPr>
                                <w:spacing w:after="160" w:line="259" w:lineRule="auto"/>
                                <w:ind w:left="0" w:firstLine="0"/>
                                <w:jc w:val="left"/>
                              </w:pPr>
                              <w:r>
                                <w:rPr>
                                  <w:rFonts w:ascii="Palatino Linotype" w:eastAsia="Palatino Linotype" w:hAnsi="Palatino Linotype" w:cs="Palatino Linotype"/>
                                  <w:sz w:val="18"/>
                                </w:rPr>
                                <w:t>K</w:t>
                              </w:r>
                            </w:p>
                          </w:txbxContent>
                        </wps:txbx>
                        <wps:bodyPr horzOverflow="overflow" vert="horz" lIns="0" tIns="0" rIns="0" bIns="0" rtlCol="0">
                          <a:noAutofit/>
                        </wps:bodyPr>
                      </wps:wsp>
                      <wps:wsp>
                        <wps:cNvPr id="13" name="Rectangle 13"/>
                        <wps:cNvSpPr/>
                        <wps:spPr>
                          <a:xfrm>
                            <a:off x="4379214" y="138590"/>
                            <a:ext cx="83002" cy="156770"/>
                          </a:xfrm>
                          <a:prstGeom prst="rect">
                            <a:avLst/>
                          </a:prstGeom>
                          <a:ln>
                            <a:noFill/>
                          </a:ln>
                        </wps:spPr>
                        <wps:txbx>
                          <w:txbxContent>
                            <w:p w14:paraId="04AD17C0" w14:textId="77777777" w:rsidR="00D67563" w:rsidRDefault="008227CC">
                              <w:pPr>
                                <w:spacing w:after="160" w:line="259" w:lineRule="auto"/>
                                <w:ind w:left="0" w:firstLine="0"/>
                                <w:jc w:val="left"/>
                              </w:pPr>
                              <w:r>
                                <w:rPr>
                                  <w:rFonts w:ascii="Palatino Linotype" w:eastAsia="Palatino Linotype" w:hAnsi="Palatino Linotype" w:cs="Palatino Linotype"/>
                                  <w:sz w:val="18"/>
                                </w:rPr>
                                <w:t>o</w:t>
                              </w:r>
                            </w:p>
                          </w:txbxContent>
                        </wps:txbx>
                        <wps:bodyPr horzOverflow="overflow" vert="horz" lIns="0" tIns="0" rIns="0" bIns="0" rtlCol="0">
                          <a:noAutofit/>
                        </wps:bodyPr>
                      </wps:wsp>
                      <wps:wsp>
                        <wps:cNvPr id="14" name="Rectangle 14"/>
                        <wps:cNvSpPr/>
                        <wps:spPr>
                          <a:xfrm>
                            <a:off x="4442841" y="138590"/>
                            <a:ext cx="588465" cy="156770"/>
                          </a:xfrm>
                          <a:prstGeom prst="rect">
                            <a:avLst/>
                          </a:prstGeom>
                          <a:ln>
                            <a:noFill/>
                          </a:ln>
                        </wps:spPr>
                        <wps:txbx>
                          <w:txbxContent>
                            <w:p w14:paraId="3FA28AE2"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munitas </w:t>
                              </w:r>
                            </w:p>
                          </w:txbxContent>
                        </wps:txbx>
                        <wps:bodyPr horzOverflow="overflow" vert="horz" lIns="0" tIns="0" rIns="0" bIns="0" rtlCol="0">
                          <a:noAutofit/>
                        </wps:bodyPr>
                      </wps:wsp>
                      <wps:wsp>
                        <wps:cNvPr id="15" name="Rectangle 15"/>
                        <wps:cNvSpPr/>
                        <wps:spPr>
                          <a:xfrm>
                            <a:off x="4885055" y="138590"/>
                            <a:ext cx="126480" cy="156770"/>
                          </a:xfrm>
                          <a:prstGeom prst="rect">
                            <a:avLst/>
                          </a:prstGeom>
                          <a:ln>
                            <a:noFill/>
                          </a:ln>
                        </wps:spPr>
                        <wps:txbx>
                          <w:txbxContent>
                            <w:p w14:paraId="538C69FC" w14:textId="77777777" w:rsidR="00D67563" w:rsidRDefault="008227CC">
                              <w:pPr>
                                <w:spacing w:after="160" w:line="259" w:lineRule="auto"/>
                                <w:ind w:left="0" w:firstLine="0"/>
                                <w:jc w:val="left"/>
                              </w:pPr>
                              <w:r>
                                <w:rPr>
                                  <w:rFonts w:ascii="Palatino Linotype" w:eastAsia="Palatino Linotype" w:hAnsi="Palatino Linotype" w:cs="Palatino Linotype"/>
                                  <w:sz w:val="18"/>
                                </w:rPr>
                                <w:t>H</w:t>
                              </w:r>
                            </w:p>
                          </w:txbxContent>
                        </wps:txbx>
                        <wps:bodyPr horzOverflow="overflow" vert="horz" lIns="0" tIns="0" rIns="0" bIns="0" rtlCol="0">
                          <a:noAutofit/>
                        </wps:bodyPr>
                      </wps:wsp>
                      <wps:wsp>
                        <wps:cNvPr id="16" name="Rectangle 16"/>
                        <wps:cNvSpPr/>
                        <wps:spPr>
                          <a:xfrm>
                            <a:off x="4979035" y="138590"/>
                            <a:ext cx="642736" cy="156770"/>
                          </a:xfrm>
                          <a:prstGeom prst="rect">
                            <a:avLst/>
                          </a:prstGeom>
                          <a:ln>
                            <a:noFill/>
                          </a:ln>
                        </wps:spPr>
                        <wps:txbx>
                          <w:txbxContent>
                            <w:p w14:paraId="1B9B4A1A"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ubungan </w:t>
                              </w:r>
                            </w:p>
                          </w:txbxContent>
                        </wps:txbx>
                        <wps:bodyPr horzOverflow="overflow" vert="horz" lIns="0" tIns="0" rIns="0" bIns="0" rtlCol="0">
                          <a:noAutofit/>
                        </wps:bodyPr>
                      </wps:wsp>
                      <wps:wsp>
                        <wps:cNvPr id="17" name="Rectangle 17"/>
                        <wps:cNvSpPr/>
                        <wps:spPr>
                          <a:xfrm>
                            <a:off x="5461635" y="138590"/>
                            <a:ext cx="51230" cy="156770"/>
                          </a:xfrm>
                          <a:prstGeom prst="rect">
                            <a:avLst/>
                          </a:prstGeom>
                          <a:ln>
                            <a:noFill/>
                          </a:ln>
                        </wps:spPr>
                        <wps:txbx>
                          <w:txbxContent>
                            <w:p w14:paraId="71DA646F" w14:textId="77777777" w:rsidR="00D67563" w:rsidRDefault="008227CC">
                              <w:pPr>
                                <w:spacing w:after="160" w:line="259" w:lineRule="auto"/>
                                <w:ind w:left="0" w:firstLine="0"/>
                                <w:jc w:val="left"/>
                              </w:pPr>
                              <w:r>
                                <w:rPr>
                                  <w:rFonts w:ascii="Palatino Linotype" w:eastAsia="Palatino Linotype" w:hAnsi="Palatino Linotype" w:cs="Palatino Linotype"/>
                                  <w:sz w:val="18"/>
                                </w:rPr>
                                <w:t>I</w:t>
                              </w:r>
                            </w:p>
                          </w:txbxContent>
                        </wps:txbx>
                        <wps:bodyPr horzOverflow="overflow" vert="horz" lIns="0" tIns="0" rIns="0" bIns="0" rtlCol="0">
                          <a:noAutofit/>
                        </wps:bodyPr>
                      </wps:wsp>
                      <wps:wsp>
                        <wps:cNvPr id="18" name="Rectangle 18"/>
                        <wps:cNvSpPr/>
                        <wps:spPr>
                          <a:xfrm>
                            <a:off x="5499735" y="138590"/>
                            <a:ext cx="88475" cy="156770"/>
                          </a:xfrm>
                          <a:prstGeom prst="rect">
                            <a:avLst/>
                          </a:prstGeom>
                          <a:ln>
                            <a:noFill/>
                          </a:ln>
                        </wps:spPr>
                        <wps:txbx>
                          <w:txbxContent>
                            <w:p w14:paraId="16D02FB5" w14:textId="77777777" w:rsidR="00D67563" w:rsidRDefault="008227CC">
                              <w:pPr>
                                <w:spacing w:after="160" w:line="259" w:lineRule="auto"/>
                                <w:ind w:left="0" w:firstLine="0"/>
                                <w:jc w:val="left"/>
                              </w:pPr>
                              <w:r>
                                <w:rPr>
                                  <w:rFonts w:ascii="Palatino Linotype" w:eastAsia="Palatino Linotype" w:hAnsi="Palatino Linotype" w:cs="Palatino Linotype"/>
                                  <w:sz w:val="18"/>
                                </w:rPr>
                                <w:t>n</w:t>
                              </w:r>
                            </w:p>
                          </w:txbxContent>
                        </wps:txbx>
                        <wps:bodyPr horzOverflow="overflow" vert="horz" lIns="0" tIns="0" rIns="0" bIns="0" rtlCol="0">
                          <a:noAutofit/>
                        </wps:bodyPr>
                      </wps:wsp>
                      <wps:wsp>
                        <wps:cNvPr id="19" name="Rectangle 19"/>
                        <wps:cNvSpPr/>
                        <wps:spPr>
                          <a:xfrm>
                            <a:off x="5565775" y="138590"/>
                            <a:ext cx="749606" cy="156770"/>
                          </a:xfrm>
                          <a:prstGeom prst="rect">
                            <a:avLst/>
                          </a:prstGeom>
                          <a:ln>
                            <a:noFill/>
                          </a:ln>
                        </wps:spPr>
                        <wps:txbx>
                          <w:txbxContent>
                            <w:p w14:paraId="107A066D" w14:textId="77777777" w:rsidR="00D67563" w:rsidRDefault="008227CC">
                              <w:pPr>
                                <w:spacing w:after="160" w:line="259" w:lineRule="auto"/>
                                <w:ind w:left="0" w:firstLine="0"/>
                                <w:jc w:val="left"/>
                              </w:pPr>
                              <w:r>
                                <w:rPr>
                                  <w:rFonts w:ascii="Palatino Linotype" w:eastAsia="Palatino Linotype" w:hAnsi="Palatino Linotype" w:cs="Palatino Linotype"/>
                                  <w:sz w:val="18"/>
                                </w:rPr>
                                <w:t>ternasional</w:t>
                              </w:r>
                            </w:p>
                          </w:txbxContent>
                        </wps:txbx>
                        <wps:bodyPr horzOverflow="overflow" vert="horz" lIns="0" tIns="0" rIns="0" bIns="0" rtlCol="0">
                          <a:noAutofit/>
                        </wps:bodyPr>
                      </wps:wsp>
                      <wps:wsp>
                        <wps:cNvPr id="20" name="Rectangle 20"/>
                        <wps:cNvSpPr/>
                        <wps:spPr>
                          <a:xfrm>
                            <a:off x="6129909" y="138590"/>
                            <a:ext cx="38005" cy="156770"/>
                          </a:xfrm>
                          <a:prstGeom prst="rect">
                            <a:avLst/>
                          </a:prstGeom>
                          <a:ln>
                            <a:noFill/>
                          </a:ln>
                        </wps:spPr>
                        <wps:txbx>
                          <w:txbxContent>
                            <w:p w14:paraId="44EF3CE9"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 </w:t>
                              </w:r>
                            </w:p>
                          </w:txbxContent>
                        </wps:txbx>
                        <wps:bodyPr horzOverflow="overflow" vert="horz" lIns="0" tIns="0" rIns="0" bIns="0" rtlCol="0">
                          <a:noAutofit/>
                        </wps:bodyPr>
                      </wps:wsp>
                      <wps:wsp>
                        <wps:cNvPr id="21" name="Rectangle 21"/>
                        <wps:cNvSpPr/>
                        <wps:spPr>
                          <a:xfrm>
                            <a:off x="3614245" y="293064"/>
                            <a:ext cx="1511140" cy="154725"/>
                          </a:xfrm>
                          <a:prstGeom prst="rect">
                            <a:avLst/>
                          </a:prstGeom>
                          <a:ln>
                            <a:noFill/>
                          </a:ln>
                        </wps:spPr>
                        <wps:txbx>
                          <w:txbxContent>
                            <w:p w14:paraId="1480248F" w14:textId="77777777" w:rsidR="00D67563" w:rsidRDefault="009C221C">
                              <w:pPr>
                                <w:spacing w:after="160" w:line="259" w:lineRule="auto"/>
                                <w:ind w:left="0" w:firstLine="0"/>
                                <w:jc w:val="left"/>
                              </w:pPr>
                              <w:r>
                                <w:rPr>
                                  <w:rFonts w:ascii="Palatino Linotype" w:eastAsia="Palatino Linotype" w:hAnsi="Palatino Linotype" w:cs="Palatino Linotype"/>
                                  <w:sz w:val="18"/>
                                </w:rPr>
                                <w:t>Vol. 5 No. 1,</w:t>
                              </w:r>
                            </w:p>
                          </w:txbxContent>
                        </wps:txbx>
                        <wps:bodyPr horzOverflow="overflow" vert="horz" lIns="0" tIns="0" rIns="0" bIns="0" rtlCol="0">
                          <a:noAutofit/>
                        </wps:bodyPr>
                      </wps:wsp>
                      <wps:wsp>
                        <wps:cNvPr id="22" name="Rectangle 22"/>
                        <wps:cNvSpPr/>
                        <wps:spPr>
                          <a:xfrm>
                            <a:off x="4930775" y="293784"/>
                            <a:ext cx="38005" cy="156770"/>
                          </a:xfrm>
                          <a:prstGeom prst="rect">
                            <a:avLst/>
                          </a:prstGeom>
                          <a:ln>
                            <a:noFill/>
                          </a:ln>
                        </wps:spPr>
                        <wps:txbx>
                          <w:txbxContent>
                            <w:p w14:paraId="195F6854" w14:textId="77777777" w:rsidR="00D67563" w:rsidRDefault="00D67563">
                              <w:pPr>
                                <w:spacing w:after="160" w:line="259" w:lineRule="auto"/>
                                <w:ind w:left="0" w:firstLine="0"/>
                                <w:jc w:val="left"/>
                              </w:pPr>
                            </w:p>
                          </w:txbxContent>
                        </wps:txbx>
                        <wps:bodyPr horzOverflow="overflow" vert="horz" lIns="0" tIns="0" rIns="0" bIns="0" rtlCol="0">
                          <a:noAutofit/>
                        </wps:bodyPr>
                      </wps:wsp>
                      <wps:wsp>
                        <wps:cNvPr id="23" name="Rectangle 23"/>
                        <wps:cNvSpPr/>
                        <wps:spPr>
                          <a:xfrm>
                            <a:off x="4958715" y="293784"/>
                            <a:ext cx="38005" cy="156770"/>
                          </a:xfrm>
                          <a:prstGeom prst="rect">
                            <a:avLst/>
                          </a:prstGeom>
                          <a:ln>
                            <a:noFill/>
                          </a:ln>
                        </wps:spPr>
                        <wps:txbx>
                          <w:txbxContent>
                            <w:p w14:paraId="2A86D0D0"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 </w:t>
                              </w:r>
                            </w:p>
                          </w:txbxContent>
                        </wps:txbx>
                        <wps:bodyPr horzOverflow="overflow" vert="horz" lIns="0" tIns="0" rIns="0" bIns="0" rtlCol="0">
                          <a:noAutofit/>
                        </wps:bodyPr>
                      </wps:wsp>
                      <wps:wsp>
                        <wps:cNvPr id="24" name="Rectangle 24"/>
                        <wps:cNvSpPr/>
                        <wps:spPr>
                          <a:xfrm>
                            <a:off x="4238046" y="292862"/>
                            <a:ext cx="1893895" cy="157455"/>
                          </a:xfrm>
                          <a:prstGeom prst="rect">
                            <a:avLst/>
                          </a:prstGeom>
                          <a:ln>
                            <a:noFill/>
                          </a:ln>
                        </wps:spPr>
                        <wps:txbx>
                          <w:txbxContent>
                            <w:p w14:paraId="1E07E4AE" w14:textId="354AE174" w:rsidR="00D67563" w:rsidRDefault="008227CC">
                              <w:pPr>
                                <w:spacing w:after="160" w:line="259" w:lineRule="auto"/>
                                <w:ind w:left="0" w:firstLine="0"/>
                                <w:jc w:val="left"/>
                              </w:pPr>
                              <w:r>
                                <w:rPr>
                                  <w:rFonts w:ascii="Palatino Linotype" w:eastAsia="Palatino Linotype" w:hAnsi="Palatino Linotype" w:cs="Palatino Linotype"/>
                                  <w:sz w:val="18"/>
                                </w:rPr>
                                <w:t>Bulan</w:t>
                              </w:r>
                              <w:r w:rsidR="009C221C">
                                <w:rPr>
                                  <w:rFonts w:ascii="Palatino Linotype" w:eastAsia="Palatino Linotype" w:hAnsi="Palatino Linotype" w:cs="Palatino Linotype"/>
                                  <w:sz w:val="18"/>
                                </w:rPr>
                                <w:t xml:space="preserve"> April</w:t>
                              </w:r>
                              <w:r>
                                <w:rPr>
                                  <w:rFonts w:ascii="Palatino Linotype" w:eastAsia="Palatino Linotype" w:hAnsi="Palatino Linotype" w:cs="Palatino Linotype"/>
                                  <w:sz w:val="18"/>
                                </w:rPr>
                                <w:t xml:space="preserve"> Tahun</w:t>
                              </w:r>
                              <w:r w:rsidR="00821638">
                                <w:rPr>
                                  <w:rFonts w:ascii="Palatino Linotype" w:eastAsia="Palatino Linotype" w:hAnsi="Palatino Linotype" w:cs="Palatino Linotype"/>
                                  <w:sz w:val="18"/>
                                </w:rPr>
                                <w:t xml:space="preserve"> 2025</w:t>
                              </w:r>
                              <w:r>
                                <w:rPr>
                                  <w:rFonts w:ascii="Palatino Linotype" w:eastAsia="Palatino Linotype" w:hAnsi="Palatino Linotype" w:cs="Palatino Linotype"/>
                                  <w:sz w:val="18"/>
                                </w:rPr>
                                <w:t xml:space="preserve">, Hal </w:t>
                              </w:r>
                              <w:r w:rsidR="009C221C">
                                <w:rPr>
                                  <w:rFonts w:ascii="Palatino Linotype" w:eastAsia="Palatino Linotype" w:hAnsi="Palatino Linotype" w:cs="Palatino Linotype"/>
                                  <w:sz w:val="18"/>
                                </w:rPr>
                                <w:t>268-282</w:t>
                              </w:r>
                            </w:p>
                          </w:txbxContent>
                        </wps:txbx>
                        <wps:bodyPr horzOverflow="overflow" vert="horz" lIns="0" tIns="0" rIns="0" bIns="0" rtlCol="0">
                          <a:noAutofit/>
                        </wps:bodyPr>
                      </wps:wsp>
                      <wps:wsp>
                        <wps:cNvPr id="25" name="Rectangle 25"/>
                        <wps:cNvSpPr/>
                        <wps:spPr>
                          <a:xfrm>
                            <a:off x="5914009" y="293784"/>
                            <a:ext cx="78442" cy="156770"/>
                          </a:xfrm>
                          <a:prstGeom prst="rect">
                            <a:avLst/>
                          </a:prstGeom>
                          <a:ln>
                            <a:noFill/>
                          </a:ln>
                        </wps:spPr>
                        <wps:txbx>
                          <w:txbxContent>
                            <w:p w14:paraId="3DF05A8F" w14:textId="77777777" w:rsidR="00D67563" w:rsidRDefault="00D67563">
                              <w:pPr>
                                <w:spacing w:after="160" w:line="259" w:lineRule="auto"/>
                                <w:ind w:left="0" w:firstLine="0"/>
                                <w:jc w:val="left"/>
                              </w:pPr>
                            </w:p>
                          </w:txbxContent>
                        </wps:txbx>
                        <wps:bodyPr horzOverflow="overflow" vert="horz" lIns="0" tIns="0" rIns="0" bIns="0" rtlCol="0">
                          <a:noAutofit/>
                        </wps:bodyPr>
                      </wps:wsp>
                      <wps:wsp>
                        <wps:cNvPr id="26" name="Rectangle 26"/>
                        <wps:cNvSpPr/>
                        <wps:spPr>
                          <a:xfrm>
                            <a:off x="5972556" y="293784"/>
                            <a:ext cx="50622" cy="156770"/>
                          </a:xfrm>
                          <a:prstGeom prst="rect">
                            <a:avLst/>
                          </a:prstGeom>
                          <a:ln>
                            <a:noFill/>
                          </a:ln>
                        </wps:spPr>
                        <wps:txbx>
                          <w:txbxContent>
                            <w:p w14:paraId="4443AF3B" w14:textId="77777777" w:rsidR="00D67563" w:rsidRDefault="00D67563">
                              <w:pPr>
                                <w:spacing w:after="160" w:line="259" w:lineRule="auto"/>
                                <w:ind w:left="0" w:firstLine="0"/>
                                <w:jc w:val="left"/>
                              </w:pPr>
                            </w:p>
                          </w:txbxContent>
                        </wps:txbx>
                        <wps:bodyPr horzOverflow="overflow" vert="horz" lIns="0" tIns="0" rIns="0" bIns="0" rtlCol="0">
                          <a:noAutofit/>
                        </wps:bodyPr>
                      </wps:wsp>
                      <wps:wsp>
                        <wps:cNvPr id="27" name="Rectangle 27"/>
                        <wps:cNvSpPr/>
                        <wps:spPr>
                          <a:xfrm>
                            <a:off x="6010656" y="293784"/>
                            <a:ext cx="156141" cy="156770"/>
                          </a:xfrm>
                          <a:prstGeom prst="rect">
                            <a:avLst/>
                          </a:prstGeom>
                          <a:ln>
                            <a:noFill/>
                          </a:ln>
                        </wps:spPr>
                        <wps:txbx>
                          <w:txbxContent>
                            <w:p w14:paraId="4DC6B564" w14:textId="77777777" w:rsidR="00D67563" w:rsidRDefault="00D67563">
                              <w:pPr>
                                <w:spacing w:after="160" w:line="259" w:lineRule="auto"/>
                                <w:ind w:left="0" w:firstLine="0"/>
                                <w:jc w:val="left"/>
                              </w:pPr>
                            </w:p>
                          </w:txbxContent>
                        </wps:txbx>
                        <wps:bodyPr horzOverflow="overflow" vert="horz" lIns="0" tIns="0" rIns="0" bIns="0" rtlCol="0">
                          <a:noAutofit/>
                        </wps:bodyPr>
                      </wps:wsp>
                      <wps:wsp>
                        <wps:cNvPr id="28" name="Rectangle 28"/>
                        <wps:cNvSpPr/>
                        <wps:spPr>
                          <a:xfrm>
                            <a:off x="6129909" y="293784"/>
                            <a:ext cx="38005" cy="156770"/>
                          </a:xfrm>
                          <a:prstGeom prst="rect">
                            <a:avLst/>
                          </a:prstGeom>
                          <a:ln>
                            <a:noFill/>
                          </a:ln>
                        </wps:spPr>
                        <wps:txbx>
                          <w:txbxContent>
                            <w:p w14:paraId="690E7675"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 </w:t>
                              </w:r>
                            </w:p>
                          </w:txbxContent>
                        </wps:txbx>
                        <wps:bodyPr horzOverflow="overflow" vert="horz" lIns="0" tIns="0" rIns="0" bIns="0" rtlCol="0">
                          <a:noAutofit/>
                        </wps:bodyPr>
                      </wps:wsp>
                      <wps:wsp>
                        <wps:cNvPr id="29" name="Rectangle 29"/>
                        <wps:cNvSpPr/>
                        <wps:spPr>
                          <a:xfrm>
                            <a:off x="4902835" y="448724"/>
                            <a:ext cx="375335" cy="156770"/>
                          </a:xfrm>
                          <a:prstGeom prst="rect">
                            <a:avLst/>
                          </a:prstGeom>
                          <a:ln>
                            <a:noFill/>
                          </a:ln>
                        </wps:spPr>
                        <wps:txbx>
                          <w:txbxContent>
                            <w:p w14:paraId="305845E5"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ISSN </w:t>
                              </w:r>
                            </w:p>
                          </w:txbxContent>
                        </wps:txbx>
                        <wps:bodyPr horzOverflow="overflow" vert="horz" lIns="0" tIns="0" rIns="0" bIns="0" rtlCol="0">
                          <a:noAutofit/>
                        </wps:bodyPr>
                      </wps:wsp>
                      <wps:wsp>
                        <wps:cNvPr id="30" name="Rectangle 30"/>
                        <wps:cNvSpPr/>
                        <wps:spPr>
                          <a:xfrm>
                            <a:off x="5184775" y="448724"/>
                            <a:ext cx="305406" cy="156770"/>
                          </a:xfrm>
                          <a:prstGeom prst="rect">
                            <a:avLst/>
                          </a:prstGeom>
                          <a:ln>
                            <a:noFill/>
                          </a:ln>
                        </wps:spPr>
                        <wps:txbx>
                          <w:txbxContent>
                            <w:p w14:paraId="1322FB00" w14:textId="77777777" w:rsidR="00D67563" w:rsidRDefault="008227CC">
                              <w:pPr>
                                <w:spacing w:after="160" w:line="259" w:lineRule="auto"/>
                                <w:ind w:left="0" w:firstLine="0"/>
                                <w:jc w:val="left"/>
                              </w:pPr>
                              <w:r>
                                <w:rPr>
                                  <w:rFonts w:ascii="Palatino Linotype" w:eastAsia="Palatino Linotype" w:hAnsi="Palatino Linotype" w:cs="Palatino Linotype"/>
                                  <w:sz w:val="18"/>
                                </w:rPr>
                                <w:t>2828</w:t>
                              </w:r>
                            </w:p>
                          </w:txbxContent>
                        </wps:txbx>
                        <wps:bodyPr horzOverflow="overflow" vert="horz" lIns="0" tIns="0" rIns="0" bIns="0" rtlCol="0">
                          <a:noAutofit/>
                        </wps:bodyPr>
                      </wps:wsp>
                      <wps:wsp>
                        <wps:cNvPr id="31" name="Rectangle 31"/>
                        <wps:cNvSpPr/>
                        <wps:spPr>
                          <a:xfrm>
                            <a:off x="5415915" y="448724"/>
                            <a:ext cx="50622" cy="156770"/>
                          </a:xfrm>
                          <a:prstGeom prst="rect">
                            <a:avLst/>
                          </a:prstGeom>
                          <a:ln>
                            <a:noFill/>
                          </a:ln>
                        </wps:spPr>
                        <wps:txbx>
                          <w:txbxContent>
                            <w:p w14:paraId="715BE53F" w14:textId="77777777" w:rsidR="00D67563" w:rsidRDefault="008227CC">
                              <w:pPr>
                                <w:spacing w:after="160" w:line="259" w:lineRule="auto"/>
                                <w:ind w:left="0" w:firstLine="0"/>
                                <w:jc w:val="left"/>
                              </w:pPr>
                              <w:r>
                                <w:rPr>
                                  <w:rFonts w:ascii="Palatino Linotype" w:eastAsia="Palatino Linotype" w:hAnsi="Palatino Linotype" w:cs="Palatino Linotype"/>
                                  <w:sz w:val="18"/>
                                </w:rPr>
                                <w:t>-</w:t>
                              </w:r>
                            </w:p>
                          </w:txbxContent>
                        </wps:txbx>
                        <wps:bodyPr horzOverflow="overflow" vert="horz" lIns="0" tIns="0" rIns="0" bIns="0" rtlCol="0">
                          <a:noAutofit/>
                        </wps:bodyPr>
                      </wps:wsp>
                      <wps:wsp>
                        <wps:cNvPr id="23165" name="Rectangle 23165"/>
                        <wps:cNvSpPr/>
                        <wps:spPr>
                          <a:xfrm>
                            <a:off x="5454015" y="448724"/>
                            <a:ext cx="391449" cy="156770"/>
                          </a:xfrm>
                          <a:prstGeom prst="rect">
                            <a:avLst/>
                          </a:prstGeom>
                          <a:ln>
                            <a:noFill/>
                          </a:ln>
                        </wps:spPr>
                        <wps:txbx>
                          <w:txbxContent>
                            <w:p w14:paraId="79B9AF2C" w14:textId="77777777" w:rsidR="00D67563" w:rsidRDefault="008227CC">
                              <w:pPr>
                                <w:spacing w:after="160" w:line="259" w:lineRule="auto"/>
                                <w:ind w:left="0" w:firstLine="0"/>
                                <w:jc w:val="left"/>
                              </w:pPr>
                              <w:r>
                                <w:rPr>
                                  <w:rFonts w:ascii="Palatino Linotype" w:eastAsia="Palatino Linotype" w:hAnsi="Palatino Linotype" w:cs="Palatino Linotype"/>
                                  <w:sz w:val="18"/>
                                </w:rPr>
                                <w:t>1853 (</w:t>
                              </w:r>
                            </w:p>
                          </w:txbxContent>
                        </wps:txbx>
                        <wps:bodyPr horzOverflow="overflow" vert="horz" lIns="0" tIns="0" rIns="0" bIns="0" rtlCol="0">
                          <a:noAutofit/>
                        </wps:bodyPr>
                      </wps:wsp>
                      <wps:wsp>
                        <wps:cNvPr id="23167" name="Rectangle 23167"/>
                        <wps:cNvSpPr/>
                        <wps:spPr>
                          <a:xfrm>
                            <a:off x="5748337" y="448724"/>
                            <a:ext cx="454689" cy="156770"/>
                          </a:xfrm>
                          <a:prstGeom prst="rect">
                            <a:avLst/>
                          </a:prstGeom>
                          <a:ln>
                            <a:noFill/>
                          </a:ln>
                        </wps:spPr>
                        <wps:txbx>
                          <w:txbxContent>
                            <w:p w14:paraId="10054D20" w14:textId="77777777" w:rsidR="00D67563" w:rsidRDefault="008227CC">
                              <w:pPr>
                                <w:spacing w:after="160" w:line="259" w:lineRule="auto"/>
                                <w:ind w:left="0" w:firstLine="0"/>
                                <w:jc w:val="left"/>
                              </w:pPr>
                              <w:r>
                                <w:rPr>
                                  <w:rFonts w:ascii="Palatino Linotype" w:eastAsia="Palatino Linotype" w:hAnsi="Palatino Linotype" w:cs="Palatino Linotype"/>
                                  <w:sz w:val="18"/>
                                </w:rPr>
                                <w:t>Online</w:t>
                              </w:r>
                            </w:p>
                          </w:txbxContent>
                        </wps:txbx>
                        <wps:bodyPr horzOverflow="overflow" vert="horz" lIns="0" tIns="0" rIns="0" bIns="0" rtlCol="0">
                          <a:noAutofit/>
                        </wps:bodyPr>
                      </wps:wsp>
                      <wps:wsp>
                        <wps:cNvPr id="23166" name="Rectangle 23166"/>
                        <wps:cNvSpPr/>
                        <wps:spPr>
                          <a:xfrm>
                            <a:off x="6091237" y="448724"/>
                            <a:ext cx="50622" cy="156770"/>
                          </a:xfrm>
                          <a:prstGeom prst="rect">
                            <a:avLst/>
                          </a:prstGeom>
                          <a:ln>
                            <a:noFill/>
                          </a:ln>
                        </wps:spPr>
                        <wps:txbx>
                          <w:txbxContent>
                            <w:p w14:paraId="7953FA1B" w14:textId="77777777" w:rsidR="00D67563" w:rsidRDefault="008227CC">
                              <w:pPr>
                                <w:spacing w:after="160" w:line="259" w:lineRule="auto"/>
                                <w:ind w:left="0" w:firstLine="0"/>
                                <w:jc w:val="left"/>
                              </w:pPr>
                              <w:r>
                                <w:rPr>
                                  <w:rFonts w:ascii="Palatino Linotype" w:eastAsia="Palatino Linotype" w:hAnsi="Palatino Linotype" w:cs="Palatino Linotype"/>
                                  <w:sz w:val="18"/>
                                </w:rPr>
                                <w:t>)</w:t>
                              </w:r>
                            </w:p>
                          </w:txbxContent>
                        </wps:txbx>
                        <wps:bodyPr horzOverflow="overflow" vert="horz" lIns="0" tIns="0" rIns="0" bIns="0" rtlCol="0">
                          <a:noAutofit/>
                        </wps:bodyPr>
                      </wps:wsp>
                      <wps:wsp>
                        <wps:cNvPr id="33" name="Rectangle 33"/>
                        <wps:cNvSpPr/>
                        <wps:spPr>
                          <a:xfrm>
                            <a:off x="6129909" y="448724"/>
                            <a:ext cx="38005" cy="156770"/>
                          </a:xfrm>
                          <a:prstGeom prst="rect">
                            <a:avLst/>
                          </a:prstGeom>
                          <a:ln>
                            <a:noFill/>
                          </a:ln>
                        </wps:spPr>
                        <wps:txbx>
                          <w:txbxContent>
                            <w:p w14:paraId="413742E0"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 </w:t>
                              </w:r>
                            </w:p>
                          </w:txbxContent>
                        </wps:txbx>
                        <wps:bodyPr horzOverflow="overflow" vert="horz" lIns="0" tIns="0" rIns="0" bIns="0" rtlCol="0">
                          <a:noAutofit/>
                        </wps:bodyPr>
                      </wps:wsp>
                      <wps:wsp>
                        <wps:cNvPr id="34" name="Rectangle 34"/>
                        <wps:cNvSpPr/>
                        <wps:spPr>
                          <a:xfrm>
                            <a:off x="6668" y="570243"/>
                            <a:ext cx="38005" cy="168284"/>
                          </a:xfrm>
                          <a:prstGeom prst="rect">
                            <a:avLst/>
                          </a:prstGeom>
                          <a:ln>
                            <a:noFill/>
                          </a:ln>
                        </wps:spPr>
                        <wps:txbx>
                          <w:txbxContent>
                            <w:p w14:paraId="19B20608" w14:textId="77777777" w:rsidR="00D67563" w:rsidRDefault="008227CC">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5" name="Rectangle 35"/>
                        <wps:cNvSpPr/>
                        <wps:spPr>
                          <a:xfrm>
                            <a:off x="2979420" y="570243"/>
                            <a:ext cx="38005" cy="168284"/>
                          </a:xfrm>
                          <a:prstGeom prst="rect">
                            <a:avLst/>
                          </a:prstGeom>
                          <a:ln>
                            <a:noFill/>
                          </a:ln>
                        </wps:spPr>
                        <wps:txbx>
                          <w:txbxContent>
                            <w:p w14:paraId="14B1B0BC" w14:textId="77777777" w:rsidR="00D67563" w:rsidRDefault="008227CC">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6" name="Rectangle 36"/>
                        <wps:cNvSpPr/>
                        <wps:spPr>
                          <a:xfrm>
                            <a:off x="6038596" y="570243"/>
                            <a:ext cx="38005" cy="168284"/>
                          </a:xfrm>
                          <a:prstGeom prst="rect">
                            <a:avLst/>
                          </a:prstGeom>
                          <a:ln>
                            <a:noFill/>
                          </a:ln>
                        </wps:spPr>
                        <wps:txbx>
                          <w:txbxContent>
                            <w:p w14:paraId="48A7AF91" w14:textId="77777777" w:rsidR="00D67563" w:rsidRDefault="008227CC">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37" name="Rectangle 37"/>
                        <wps:cNvSpPr/>
                        <wps:spPr>
                          <a:xfrm>
                            <a:off x="6066537" y="570243"/>
                            <a:ext cx="38005" cy="168284"/>
                          </a:xfrm>
                          <a:prstGeom prst="rect">
                            <a:avLst/>
                          </a:prstGeom>
                          <a:ln>
                            <a:noFill/>
                          </a:ln>
                        </wps:spPr>
                        <wps:txbx>
                          <w:txbxContent>
                            <w:p w14:paraId="02473BD6" w14:textId="77777777" w:rsidR="00D67563" w:rsidRDefault="008227CC">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49" name="Rectangle 49"/>
                        <wps:cNvSpPr/>
                        <wps:spPr>
                          <a:xfrm>
                            <a:off x="832485" y="735872"/>
                            <a:ext cx="38005" cy="156770"/>
                          </a:xfrm>
                          <a:prstGeom prst="rect">
                            <a:avLst/>
                          </a:prstGeom>
                          <a:ln>
                            <a:noFill/>
                          </a:ln>
                        </wps:spPr>
                        <wps:txbx>
                          <w:txbxContent>
                            <w:p w14:paraId="03416EF9" w14:textId="77777777" w:rsidR="00D67563" w:rsidRDefault="008227CC">
                              <w:pPr>
                                <w:spacing w:after="160" w:line="259" w:lineRule="auto"/>
                                <w:ind w:left="0" w:firstLine="0"/>
                                <w:jc w:val="left"/>
                              </w:pPr>
                              <w:r>
                                <w:rPr>
                                  <w:rFonts w:ascii="Palatino Linotype" w:eastAsia="Palatino Linotype" w:hAnsi="Palatino Linotype" w:cs="Palatino Linotype"/>
                                  <w:b/>
                                  <w:sz w:val="18"/>
                                </w:rPr>
                                <w:t xml:space="preserve"> </w:t>
                              </w:r>
                            </w:p>
                          </w:txbxContent>
                        </wps:txbx>
                        <wps:bodyPr horzOverflow="overflow" vert="horz" lIns="0" tIns="0" rIns="0" bIns="0" rtlCol="0">
                          <a:noAutofit/>
                        </wps:bodyPr>
                      </wps:wsp>
                      <wps:wsp>
                        <wps:cNvPr id="197" name="Shape 197"/>
                        <wps:cNvSpPr/>
                        <wps:spPr>
                          <a:xfrm>
                            <a:off x="7620" y="793750"/>
                            <a:ext cx="6120130" cy="0"/>
                          </a:xfrm>
                          <a:custGeom>
                            <a:avLst/>
                            <a:gdLst/>
                            <a:ahLst/>
                            <a:cxnLst/>
                            <a:rect l="0" t="0" r="0" b="0"/>
                            <a:pathLst>
                              <a:path w="6120130">
                                <a:moveTo>
                                  <a:pt x="0" y="0"/>
                                </a:moveTo>
                                <a:lnTo>
                                  <a:pt x="612013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98" name="Shape 198"/>
                        <wps:cNvSpPr/>
                        <wps:spPr>
                          <a:xfrm>
                            <a:off x="7620" y="838200"/>
                            <a:ext cx="6120130" cy="0"/>
                          </a:xfrm>
                          <a:custGeom>
                            <a:avLst/>
                            <a:gdLst/>
                            <a:ahLst/>
                            <a:cxnLst/>
                            <a:rect l="0" t="0" r="0" b="0"/>
                            <a:pathLst>
                              <a:path w="6120130">
                                <a:moveTo>
                                  <a:pt x="0" y="0"/>
                                </a:moveTo>
                                <a:lnTo>
                                  <a:pt x="612013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1AA6B7" id="Group 23392" o:spid="_x0000_s1026" style="width:497.25pt;height:70.3pt;mso-position-horizontal-relative:char;mso-position-vertical-relative:line" coordsize="63153,89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181;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">
                  <v:imagedata r:id="rId8" o:title=""/>
                </v:shape>
                <v:rect id="Rectangle 8" o:spid="_x0000_s1028" style="position:absolute;left:35255;top:1385;width:117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353DD9B" w14:textId="77777777" w:rsidR="00D67563" w:rsidRDefault="008227CC">
                        <w:pPr>
                          <w:spacing w:after="160" w:line="259" w:lineRule="auto"/>
                          <w:ind w:left="0" w:firstLine="0"/>
                          <w:jc w:val="left"/>
                        </w:pPr>
                        <w:r>
                          <w:rPr>
                            <w:rFonts w:ascii="Palatino Linotype" w:eastAsia="Palatino Linotype" w:hAnsi="Palatino Linotype" w:cs="Palatino Linotype"/>
                            <w:sz w:val="18"/>
                          </w:rPr>
                          <w:t>D</w:t>
                        </w:r>
                      </w:p>
                    </w:txbxContent>
                  </v:textbox>
                </v:rect>
                <v:rect id="Rectangle 9" o:spid="_x0000_s1029" style="position:absolute;left:36144;top:1385;width:429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B699502"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iskusi </w:t>
                        </w:r>
                      </w:p>
                    </w:txbxContent>
                  </v:textbox>
                </v:rect>
                <v:rect id="Rectangle 10" o:spid="_x0000_s1030" style="position:absolute;left:39373;top:1385;width:51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CA71008" w14:textId="77777777" w:rsidR="00D67563" w:rsidRDefault="008227CC">
                        <w:pPr>
                          <w:spacing w:after="160" w:line="259" w:lineRule="auto"/>
                          <w:ind w:left="0" w:firstLine="0"/>
                          <w:jc w:val="left"/>
                        </w:pPr>
                        <w:r>
                          <w:rPr>
                            <w:rFonts w:ascii="Palatino Linotype" w:eastAsia="Palatino Linotype" w:hAnsi="Palatino Linotype" w:cs="Palatino Linotype"/>
                            <w:sz w:val="18"/>
                          </w:rPr>
                          <w:t>I</w:t>
                        </w:r>
                      </w:p>
                    </w:txbxContent>
                  </v:textbox>
                </v:rect>
                <v:rect id="Rectangle 11" o:spid="_x0000_s1031" style="position:absolute;left:39754;top:1385;width:426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00C4367"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lmiah </w:t>
                        </w:r>
                      </w:p>
                    </w:txbxContent>
                  </v:textbox>
                </v:rect>
                <v:rect id="Rectangle 12" o:spid="_x0000_s1032" style="position:absolute;left:42955;top:1385;width:110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776A1BF" w14:textId="77777777" w:rsidR="00D67563" w:rsidRDefault="008227CC">
                        <w:pPr>
                          <w:spacing w:after="160" w:line="259" w:lineRule="auto"/>
                          <w:ind w:left="0" w:firstLine="0"/>
                          <w:jc w:val="left"/>
                        </w:pPr>
                        <w:r>
                          <w:rPr>
                            <w:rFonts w:ascii="Palatino Linotype" w:eastAsia="Palatino Linotype" w:hAnsi="Palatino Linotype" w:cs="Palatino Linotype"/>
                            <w:sz w:val="18"/>
                          </w:rPr>
                          <w:t>K</w:t>
                        </w:r>
                      </w:p>
                    </w:txbxContent>
                  </v:textbox>
                </v:rect>
                <v:rect id="Rectangle 13" o:spid="_x0000_s1033" style="position:absolute;left:43792;top:1385;width:83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4AD17C0" w14:textId="77777777" w:rsidR="00D67563" w:rsidRDefault="008227CC">
                        <w:pPr>
                          <w:spacing w:after="160" w:line="259" w:lineRule="auto"/>
                          <w:ind w:left="0" w:firstLine="0"/>
                          <w:jc w:val="left"/>
                        </w:pPr>
                        <w:r>
                          <w:rPr>
                            <w:rFonts w:ascii="Palatino Linotype" w:eastAsia="Palatino Linotype" w:hAnsi="Palatino Linotype" w:cs="Palatino Linotype"/>
                            <w:sz w:val="18"/>
                          </w:rPr>
                          <w:t>o</w:t>
                        </w:r>
                      </w:p>
                    </w:txbxContent>
                  </v:textbox>
                </v:rect>
                <v:rect id="Rectangle 14" o:spid="_x0000_s1034" style="position:absolute;left:44428;top:1385;width:588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FA28AE2"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munitas </w:t>
                        </w:r>
                      </w:p>
                    </w:txbxContent>
                  </v:textbox>
                </v:rect>
                <v:rect id="Rectangle 15" o:spid="_x0000_s1035" style="position:absolute;left:48850;top:1385;width:126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38C69FC" w14:textId="77777777" w:rsidR="00D67563" w:rsidRDefault="008227CC">
                        <w:pPr>
                          <w:spacing w:after="160" w:line="259" w:lineRule="auto"/>
                          <w:ind w:left="0" w:firstLine="0"/>
                          <w:jc w:val="left"/>
                        </w:pPr>
                        <w:r>
                          <w:rPr>
                            <w:rFonts w:ascii="Palatino Linotype" w:eastAsia="Palatino Linotype" w:hAnsi="Palatino Linotype" w:cs="Palatino Linotype"/>
                            <w:sz w:val="18"/>
                          </w:rPr>
                          <w:t>H</w:t>
                        </w:r>
                      </w:p>
                    </w:txbxContent>
                  </v:textbox>
                </v:rect>
                <v:rect id="Rectangle 16" o:spid="_x0000_s1036" style="position:absolute;left:49790;top:1385;width:642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B9B4A1A"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ubungan </w:t>
                        </w:r>
                      </w:p>
                    </w:txbxContent>
                  </v:textbox>
                </v:rect>
                <v:rect id="Rectangle 17" o:spid="_x0000_s1037" style="position:absolute;left:54616;top:1385;width:512;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1DA646F" w14:textId="77777777" w:rsidR="00D67563" w:rsidRDefault="008227CC">
                        <w:pPr>
                          <w:spacing w:after="160" w:line="259" w:lineRule="auto"/>
                          <w:ind w:left="0" w:firstLine="0"/>
                          <w:jc w:val="left"/>
                        </w:pPr>
                        <w:r>
                          <w:rPr>
                            <w:rFonts w:ascii="Palatino Linotype" w:eastAsia="Palatino Linotype" w:hAnsi="Palatino Linotype" w:cs="Palatino Linotype"/>
                            <w:sz w:val="18"/>
                          </w:rPr>
                          <w:t>I</w:t>
                        </w:r>
                      </w:p>
                    </w:txbxContent>
                  </v:textbox>
                </v:rect>
                <v:rect id="Rectangle 18" o:spid="_x0000_s1038" style="position:absolute;left:54997;top:1385;width:88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6D02FB5" w14:textId="77777777" w:rsidR="00D67563" w:rsidRDefault="008227CC">
                        <w:pPr>
                          <w:spacing w:after="160" w:line="259" w:lineRule="auto"/>
                          <w:ind w:left="0" w:firstLine="0"/>
                          <w:jc w:val="left"/>
                        </w:pPr>
                        <w:r>
                          <w:rPr>
                            <w:rFonts w:ascii="Palatino Linotype" w:eastAsia="Palatino Linotype" w:hAnsi="Palatino Linotype" w:cs="Palatino Linotype"/>
                            <w:sz w:val="18"/>
                          </w:rPr>
                          <w:t>n</w:t>
                        </w:r>
                      </w:p>
                    </w:txbxContent>
                  </v:textbox>
                </v:rect>
                <v:rect id="Rectangle 19" o:spid="_x0000_s1039" style="position:absolute;left:55657;top:1385;width:749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07A066D" w14:textId="77777777" w:rsidR="00D67563" w:rsidRDefault="008227CC">
                        <w:pPr>
                          <w:spacing w:after="160" w:line="259" w:lineRule="auto"/>
                          <w:ind w:left="0" w:firstLine="0"/>
                          <w:jc w:val="left"/>
                        </w:pPr>
                        <w:r>
                          <w:rPr>
                            <w:rFonts w:ascii="Palatino Linotype" w:eastAsia="Palatino Linotype" w:hAnsi="Palatino Linotype" w:cs="Palatino Linotype"/>
                            <w:sz w:val="18"/>
                          </w:rPr>
                          <w:t>ternasional</w:t>
                        </w:r>
                      </w:p>
                    </w:txbxContent>
                  </v:textbox>
                </v:rect>
                <v:rect id="Rectangle 20" o:spid="_x0000_s1040" style="position:absolute;left:61299;top:1385;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4EF3CE9"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 </w:t>
                        </w:r>
                      </w:p>
                    </w:txbxContent>
                  </v:textbox>
                </v:rect>
                <v:rect id="Rectangle 21" o:spid="_x0000_s1041" style="position:absolute;left:36142;top:2930;width:15111;height:1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480248F" w14:textId="77777777" w:rsidR="00D67563" w:rsidRDefault="009C221C">
                        <w:pPr>
                          <w:spacing w:after="160" w:line="259" w:lineRule="auto"/>
                          <w:ind w:left="0" w:firstLine="0"/>
                          <w:jc w:val="left"/>
                        </w:pPr>
                        <w:r>
                          <w:rPr>
                            <w:rFonts w:ascii="Palatino Linotype" w:eastAsia="Palatino Linotype" w:hAnsi="Palatino Linotype" w:cs="Palatino Linotype"/>
                            <w:sz w:val="18"/>
                          </w:rPr>
                          <w:t>Vol. 5 No. 1,</w:t>
                        </w:r>
                      </w:p>
                    </w:txbxContent>
                  </v:textbox>
                </v:rect>
                <v:rect id="Rectangle 22" o:spid="_x0000_s1042" style="position:absolute;left:49307;top:2937;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95F6854" w14:textId="77777777" w:rsidR="00D67563" w:rsidRDefault="00D67563">
                        <w:pPr>
                          <w:spacing w:after="160" w:line="259" w:lineRule="auto"/>
                          <w:ind w:left="0" w:firstLine="0"/>
                          <w:jc w:val="left"/>
                        </w:pPr>
                      </w:p>
                    </w:txbxContent>
                  </v:textbox>
                </v:rect>
                <v:rect id="Rectangle 23" o:spid="_x0000_s1043" style="position:absolute;left:49587;top:2937;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A86D0D0"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 </w:t>
                        </w:r>
                      </w:p>
                    </w:txbxContent>
                  </v:textbox>
                </v:rect>
                <v:rect id="Rectangle 24" o:spid="_x0000_s1044" style="position:absolute;left:42380;top:2928;width:18939;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E07E4AE" w14:textId="354AE174" w:rsidR="00D67563" w:rsidRDefault="008227CC">
                        <w:pPr>
                          <w:spacing w:after="160" w:line="259" w:lineRule="auto"/>
                          <w:ind w:left="0" w:firstLine="0"/>
                          <w:jc w:val="left"/>
                        </w:pPr>
                        <w:r>
                          <w:rPr>
                            <w:rFonts w:ascii="Palatino Linotype" w:eastAsia="Palatino Linotype" w:hAnsi="Palatino Linotype" w:cs="Palatino Linotype"/>
                            <w:sz w:val="18"/>
                          </w:rPr>
                          <w:t>Bulan</w:t>
                        </w:r>
                        <w:r w:rsidR="009C221C">
                          <w:rPr>
                            <w:rFonts w:ascii="Palatino Linotype" w:eastAsia="Palatino Linotype" w:hAnsi="Palatino Linotype" w:cs="Palatino Linotype"/>
                            <w:sz w:val="18"/>
                          </w:rPr>
                          <w:t xml:space="preserve"> April</w:t>
                        </w:r>
                        <w:r>
                          <w:rPr>
                            <w:rFonts w:ascii="Palatino Linotype" w:eastAsia="Palatino Linotype" w:hAnsi="Palatino Linotype" w:cs="Palatino Linotype"/>
                            <w:sz w:val="18"/>
                          </w:rPr>
                          <w:t xml:space="preserve"> Tahun</w:t>
                        </w:r>
                        <w:r w:rsidR="00821638">
                          <w:rPr>
                            <w:rFonts w:ascii="Palatino Linotype" w:eastAsia="Palatino Linotype" w:hAnsi="Palatino Linotype" w:cs="Palatino Linotype"/>
                            <w:sz w:val="18"/>
                          </w:rPr>
                          <w:t xml:space="preserve"> 2025</w:t>
                        </w:r>
                        <w:r>
                          <w:rPr>
                            <w:rFonts w:ascii="Palatino Linotype" w:eastAsia="Palatino Linotype" w:hAnsi="Palatino Linotype" w:cs="Palatino Linotype"/>
                            <w:sz w:val="18"/>
                          </w:rPr>
                          <w:t xml:space="preserve">, Hal </w:t>
                        </w:r>
                        <w:r w:rsidR="009C221C">
                          <w:rPr>
                            <w:rFonts w:ascii="Palatino Linotype" w:eastAsia="Palatino Linotype" w:hAnsi="Palatino Linotype" w:cs="Palatino Linotype"/>
                            <w:sz w:val="18"/>
                          </w:rPr>
                          <w:t>268-282</w:t>
                        </w:r>
                      </w:p>
                    </w:txbxContent>
                  </v:textbox>
                </v:rect>
                <v:rect id="Rectangle 25" o:spid="_x0000_s1045" style="position:absolute;left:59140;top:2937;width:7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DF05A8F" w14:textId="77777777" w:rsidR="00D67563" w:rsidRDefault="00D67563">
                        <w:pPr>
                          <w:spacing w:after="160" w:line="259" w:lineRule="auto"/>
                          <w:ind w:left="0" w:firstLine="0"/>
                          <w:jc w:val="left"/>
                        </w:pPr>
                      </w:p>
                    </w:txbxContent>
                  </v:textbox>
                </v:rect>
                <v:rect id="Rectangle 26" o:spid="_x0000_s1046" style="position:absolute;left:59725;top:2937;width:50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443AF3B" w14:textId="77777777" w:rsidR="00D67563" w:rsidRDefault="00D67563">
                        <w:pPr>
                          <w:spacing w:after="160" w:line="259" w:lineRule="auto"/>
                          <w:ind w:left="0" w:firstLine="0"/>
                          <w:jc w:val="left"/>
                        </w:pPr>
                      </w:p>
                    </w:txbxContent>
                  </v:textbox>
                </v:rect>
                <v:rect id="Rectangle 27" o:spid="_x0000_s1047" style="position:absolute;left:60106;top:2937;width:156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DC6B564" w14:textId="77777777" w:rsidR="00D67563" w:rsidRDefault="00D67563">
                        <w:pPr>
                          <w:spacing w:after="160" w:line="259" w:lineRule="auto"/>
                          <w:ind w:left="0" w:firstLine="0"/>
                          <w:jc w:val="left"/>
                        </w:pPr>
                      </w:p>
                    </w:txbxContent>
                  </v:textbox>
                </v:rect>
                <v:rect id="Rectangle 28" o:spid="_x0000_s1048" style="position:absolute;left:61299;top:2937;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90E7675"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 </w:t>
                        </w:r>
                      </w:p>
                    </w:txbxContent>
                  </v:textbox>
                </v:rect>
                <v:rect id="Rectangle 29" o:spid="_x0000_s1049" style="position:absolute;left:49028;top:4487;width:3753;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05845E5"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ISSN </w:t>
                        </w:r>
                      </w:p>
                    </w:txbxContent>
                  </v:textbox>
                </v:rect>
                <v:rect id="Rectangle 30" o:spid="_x0000_s1050" style="position:absolute;left:51847;top:4487;width:305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322FB00" w14:textId="77777777" w:rsidR="00D67563" w:rsidRDefault="008227CC">
                        <w:pPr>
                          <w:spacing w:after="160" w:line="259" w:lineRule="auto"/>
                          <w:ind w:left="0" w:firstLine="0"/>
                          <w:jc w:val="left"/>
                        </w:pPr>
                        <w:r>
                          <w:rPr>
                            <w:rFonts w:ascii="Palatino Linotype" w:eastAsia="Palatino Linotype" w:hAnsi="Palatino Linotype" w:cs="Palatino Linotype"/>
                            <w:sz w:val="18"/>
                          </w:rPr>
                          <w:t>2828</w:t>
                        </w:r>
                      </w:p>
                    </w:txbxContent>
                  </v:textbox>
                </v:rect>
                <v:rect id="Rectangle 31" o:spid="_x0000_s1051" style="position:absolute;left:54159;top:4487;width:506;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715BE53F" w14:textId="77777777" w:rsidR="00D67563" w:rsidRDefault="008227CC">
                        <w:pPr>
                          <w:spacing w:after="160" w:line="259" w:lineRule="auto"/>
                          <w:ind w:left="0" w:firstLine="0"/>
                          <w:jc w:val="left"/>
                        </w:pPr>
                        <w:r>
                          <w:rPr>
                            <w:rFonts w:ascii="Palatino Linotype" w:eastAsia="Palatino Linotype" w:hAnsi="Palatino Linotype" w:cs="Palatino Linotype"/>
                            <w:sz w:val="18"/>
                          </w:rPr>
                          <w:t>-</w:t>
                        </w:r>
                      </w:p>
                    </w:txbxContent>
                  </v:textbox>
                </v:rect>
                <v:rect id="Rectangle 23165" o:spid="_x0000_s1052" style="position:absolute;left:54540;top:4487;width:391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" filled="f" stroked="f">
                  <v:textbox inset="0,0,0,0">
                    <w:txbxContent>
                      <w:p w14:paraId="79B9AF2C" w14:textId="77777777" w:rsidR="00D67563" w:rsidRDefault="008227CC">
                        <w:pPr>
                          <w:spacing w:after="160" w:line="259" w:lineRule="auto"/>
                          <w:ind w:left="0" w:firstLine="0"/>
                          <w:jc w:val="left"/>
                        </w:pPr>
                        <w:r>
                          <w:rPr>
                            <w:rFonts w:ascii="Palatino Linotype" w:eastAsia="Palatino Linotype" w:hAnsi="Palatino Linotype" w:cs="Palatino Linotype"/>
                            <w:sz w:val="18"/>
                          </w:rPr>
                          <w:t>1853 (</w:t>
                        </w:r>
                      </w:p>
                    </w:txbxContent>
                  </v:textbox>
                </v:rect>
                <v:rect id="Rectangle 23167" o:spid="_x0000_s1053" style="position:absolute;left:57483;top:4487;width:4547;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H9c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" filled="f" stroked="f">
                  <v:textbox inset="0,0,0,0">
                    <w:txbxContent>
                      <w:p w14:paraId="10054D20" w14:textId="77777777" w:rsidR="00D67563" w:rsidRDefault="008227CC">
                        <w:pPr>
                          <w:spacing w:after="160" w:line="259" w:lineRule="auto"/>
                          <w:ind w:left="0" w:firstLine="0"/>
                          <w:jc w:val="left"/>
                        </w:pPr>
                        <w:r>
                          <w:rPr>
                            <w:rFonts w:ascii="Palatino Linotype" w:eastAsia="Palatino Linotype" w:hAnsi="Palatino Linotype" w:cs="Palatino Linotype"/>
                            <w:sz w:val="18"/>
                          </w:rPr>
                          <w:t>Online</w:t>
                        </w:r>
                      </w:p>
                    </w:txbxContent>
                  </v:textbox>
                </v:rect>
                <v:rect id="Rectangle 23166" o:spid="_x0000_s1054" style="position:absolute;left:60912;top:4487;width:506;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" filled="f" stroked="f">
                  <v:textbox inset="0,0,0,0">
                    <w:txbxContent>
                      <w:p w14:paraId="7953FA1B" w14:textId="77777777" w:rsidR="00D67563" w:rsidRDefault="008227CC">
                        <w:pPr>
                          <w:spacing w:after="160" w:line="259" w:lineRule="auto"/>
                          <w:ind w:left="0" w:firstLine="0"/>
                          <w:jc w:val="left"/>
                        </w:pPr>
                        <w:r>
                          <w:rPr>
                            <w:rFonts w:ascii="Palatino Linotype" w:eastAsia="Palatino Linotype" w:hAnsi="Palatino Linotype" w:cs="Palatino Linotype"/>
                            <w:sz w:val="18"/>
                          </w:rPr>
                          <w:t>)</w:t>
                        </w:r>
                      </w:p>
                    </w:txbxContent>
                  </v:textbox>
                </v:rect>
                <v:rect id="Rectangle 33" o:spid="_x0000_s1055" style="position:absolute;left:61299;top:4487;width:380;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13742E0" w14:textId="77777777" w:rsidR="00D67563" w:rsidRDefault="008227CC">
                        <w:pPr>
                          <w:spacing w:after="160" w:line="259" w:lineRule="auto"/>
                          <w:ind w:left="0" w:firstLine="0"/>
                          <w:jc w:val="left"/>
                        </w:pPr>
                        <w:r>
                          <w:rPr>
                            <w:rFonts w:ascii="Palatino Linotype" w:eastAsia="Palatino Linotype" w:hAnsi="Palatino Linotype" w:cs="Palatino Linotype"/>
                            <w:sz w:val="18"/>
                          </w:rPr>
                          <w:t xml:space="preserve"> </w:t>
                        </w:r>
                      </w:p>
                    </w:txbxContent>
                  </v:textbox>
                </v:rect>
                <v:rect id="Rectangle 34" o:spid="_x0000_s1056" style="position:absolute;left:66;top:570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9B20608" w14:textId="77777777" w:rsidR="00D67563" w:rsidRDefault="008227CC">
                        <w:pPr>
                          <w:spacing w:after="160" w:line="259" w:lineRule="auto"/>
                          <w:ind w:left="0" w:firstLine="0"/>
                          <w:jc w:val="left"/>
                        </w:pPr>
                        <w:r>
                          <w:rPr>
                            <w:sz w:val="18"/>
                          </w:rPr>
                          <w:t xml:space="preserve"> </w:t>
                        </w:r>
                      </w:p>
                    </w:txbxContent>
                  </v:textbox>
                </v:rect>
                <v:rect id="Rectangle 35" o:spid="_x0000_s1057" style="position:absolute;left:29794;top:570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4B1B0BC" w14:textId="77777777" w:rsidR="00D67563" w:rsidRDefault="008227CC">
                        <w:pPr>
                          <w:spacing w:after="160" w:line="259" w:lineRule="auto"/>
                          <w:ind w:left="0" w:firstLine="0"/>
                          <w:jc w:val="left"/>
                        </w:pPr>
                        <w:r>
                          <w:rPr>
                            <w:sz w:val="18"/>
                          </w:rPr>
                          <w:t xml:space="preserve"> </w:t>
                        </w:r>
                      </w:p>
                    </w:txbxContent>
                  </v:textbox>
                </v:rect>
                <v:rect id="Rectangle 36" o:spid="_x0000_s1058" style="position:absolute;left:60385;top:5702;width:38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8A7AF91" w14:textId="77777777" w:rsidR="00D67563" w:rsidRDefault="008227CC">
                        <w:pPr>
                          <w:spacing w:after="160" w:line="259" w:lineRule="auto"/>
                          <w:ind w:left="0" w:firstLine="0"/>
                          <w:jc w:val="left"/>
                        </w:pPr>
                        <w:r>
                          <w:rPr>
                            <w:sz w:val="18"/>
                          </w:rPr>
                          <w:t xml:space="preserve"> </w:t>
                        </w:r>
                      </w:p>
                    </w:txbxContent>
                  </v:textbox>
                </v:rect>
                <v:rect id="Rectangle 37" o:spid="_x0000_s1059" style="position:absolute;left:60665;top:570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2473BD6" w14:textId="77777777" w:rsidR="00D67563" w:rsidRDefault="008227CC">
                        <w:pPr>
                          <w:spacing w:after="160" w:line="259" w:lineRule="auto"/>
                          <w:ind w:left="0" w:firstLine="0"/>
                          <w:jc w:val="left"/>
                        </w:pPr>
                        <w:r>
                          <w:rPr>
                            <w:sz w:val="18"/>
                          </w:rPr>
                          <w:t xml:space="preserve"> </w:t>
                        </w:r>
                      </w:p>
                    </w:txbxContent>
                  </v:textbox>
                </v:rect>
                <v:rect id="Rectangle 49" o:spid="_x0000_s1060" style="position:absolute;left:8324;top:7358;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3416EF9" w14:textId="77777777" w:rsidR="00D67563" w:rsidRDefault="008227CC">
                        <w:pPr>
                          <w:spacing w:after="160" w:line="259" w:lineRule="auto"/>
                          <w:ind w:left="0" w:firstLine="0"/>
                          <w:jc w:val="left"/>
                        </w:pPr>
                        <w:r>
                          <w:rPr>
                            <w:rFonts w:ascii="Palatino Linotype" w:eastAsia="Palatino Linotype" w:hAnsi="Palatino Linotype" w:cs="Palatino Linotype"/>
                            <w:b/>
                            <w:sz w:val="18"/>
                          </w:rPr>
                          <w:t xml:space="preserve"> </w:t>
                        </w:r>
                      </w:p>
                    </w:txbxContent>
                  </v:textbox>
                </v:rect>
                <v:shape id="Shape 197" o:spid="_x0000_s1061" style="position:absolute;left:76;top:7937;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" path="m,l6120130,e" filled="f" strokeweight="1.5pt">
                  <v:path arrowok="t" textboxrect="0,0,6120130,0"/>
                </v:shape>
                <v:shape id="Shape 198" o:spid="_x0000_s1062" style="position:absolute;left:76;top:8382;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" path="m,l6120130,e" filled="f" strokeweight="1.5pt">
                  <v:path arrowok="t" textboxrect="0,0,6120130,0"/>
                </v:shape>
                <w10:anchorlock/>
              </v:group>
            </w:pict>
          </mc:Fallback>
        </mc:AlternateContent>
      </w:r>
    </w:p>
    <w:p w14:paraId="50882D1C" w14:textId="77777777" w:rsidR="00D67563" w:rsidRDefault="008227CC">
      <w:pPr>
        <w:spacing w:after="110" w:line="259" w:lineRule="auto"/>
        <w:ind w:left="0" w:firstLine="0"/>
        <w:jc w:val="left"/>
      </w:pPr>
      <w:r>
        <w:rPr>
          <w:rFonts w:ascii="Palatino Linotype" w:eastAsia="Palatino Linotype" w:hAnsi="Palatino Linotype" w:cs="Palatino Linotype"/>
          <w:b/>
        </w:rPr>
        <w:t xml:space="preserve"> </w:t>
      </w:r>
    </w:p>
    <w:p w14:paraId="13375B80" w14:textId="77777777" w:rsidR="00D67563" w:rsidRDefault="008227CC">
      <w:pPr>
        <w:spacing w:after="29" w:line="259" w:lineRule="auto"/>
        <w:ind w:left="-5"/>
        <w:jc w:val="left"/>
      </w:pPr>
      <w:r>
        <w:rPr>
          <w:rFonts w:ascii="Palatino Linotype" w:eastAsia="Palatino Linotype" w:hAnsi="Palatino Linotype" w:cs="Palatino Linotype"/>
          <w:b/>
          <w:sz w:val="32"/>
        </w:rPr>
        <w:t xml:space="preserve">Keberlangsungan Kerjasama </w:t>
      </w:r>
      <w:r>
        <w:rPr>
          <w:rFonts w:ascii="Palatino Linotype" w:eastAsia="Palatino Linotype" w:hAnsi="Palatino Linotype" w:cs="Palatino Linotype"/>
          <w:b/>
          <w:i/>
          <w:sz w:val="32"/>
        </w:rPr>
        <w:t>Sister City</w:t>
      </w:r>
      <w:r>
        <w:rPr>
          <w:rFonts w:ascii="Palatino Linotype" w:eastAsia="Palatino Linotype" w:hAnsi="Palatino Linotype" w:cs="Palatino Linotype"/>
          <w:b/>
          <w:sz w:val="32"/>
        </w:rPr>
        <w:t xml:space="preserve"> Desa Mas Ubud dengan </w:t>
      </w:r>
    </w:p>
    <w:p w14:paraId="4DBDE630" w14:textId="77777777" w:rsidR="00D67563" w:rsidRDefault="008227CC">
      <w:pPr>
        <w:spacing w:after="102" w:line="259" w:lineRule="auto"/>
        <w:ind w:left="-5"/>
        <w:jc w:val="left"/>
      </w:pPr>
      <w:r>
        <w:rPr>
          <w:rFonts w:ascii="Palatino Linotype" w:eastAsia="Palatino Linotype" w:hAnsi="Palatino Linotype" w:cs="Palatino Linotype"/>
          <w:b/>
          <w:sz w:val="32"/>
        </w:rPr>
        <w:t xml:space="preserve">Pemerintah Misato Town Tahun 2019-2023 </w:t>
      </w:r>
    </w:p>
    <w:p w14:paraId="09348B1E" w14:textId="77777777" w:rsidR="00D67563" w:rsidRDefault="008227CC">
      <w:pPr>
        <w:spacing w:after="181" w:line="270" w:lineRule="auto"/>
        <w:ind w:left="-5"/>
      </w:pPr>
      <w:r>
        <w:rPr>
          <w:rFonts w:ascii="Palatino Linotype" w:eastAsia="Palatino Linotype" w:hAnsi="Palatino Linotype" w:cs="Palatino Linotype"/>
          <w:sz w:val="22"/>
        </w:rPr>
        <w:t>Putu Villian Pramesti Swara</w:t>
      </w:r>
      <w:r>
        <w:rPr>
          <w:rFonts w:ascii="Palatino Linotype" w:eastAsia="Palatino Linotype" w:hAnsi="Palatino Linotype" w:cs="Palatino Linotype"/>
          <w:sz w:val="20"/>
          <w:vertAlign w:val="superscript"/>
        </w:rPr>
        <w:t>1)</w:t>
      </w:r>
      <w:r>
        <w:rPr>
          <w:rFonts w:ascii="Palatino Linotype" w:eastAsia="Palatino Linotype" w:hAnsi="Palatino Linotype" w:cs="Palatino Linotype"/>
          <w:sz w:val="22"/>
        </w:rPr>
        <w:t>, Ni Wayan Rainy Priadarsini</w:t>
      </w:r>
      <w:r>
        <w:rPr>
          <w:rFonts w:ascii="Palatino Linotype" w:eastAsia="Palatino Linotype" w:hAnsi="Palatino Linotype" w:cs="Palatino Linotype"/>
          <w:sz w:val="20"/>
          <w:vertAlign w:val="superscript"/>
        </w:rPr>
        <w:t>2)</w:t>
      </w:r>
      <w:r>
        <w:rPr>
          <w:rFonts w:ascii="Palatino Linotype" w:eastAsia="Palatino Linotype" w:hAnsi="Palatino Linotype" w:cs="Palatino Linotype"/>
          <w:sz w:val="22"/>
        </w:rPr>
        <w:t>, Sukma Sushanti</w:t>
      </w:r>
      <w:r>
        <w:rPr>
          <w:rFonts w:ascii="Palatino Linotype" w:eastAsia="Palatino Linotype" w:hAnsi="Palatino Linotype" w:cs="Palatino Linotype"/>
          <w:sz w:val="20"/>
          <w:vertAlign w:val="superscript"/>
        </w:rPr>
        <w:t>3)</w:t>
      </w:r>
      <w:r>
        <w:rPr>
          <w:rFonts w:ascii="Palatino Linotype" w:eastAsia="Palatino Linotype" w:hAnsi="Palatino Linotype" w:cs="Palatino Linotype"/>
          <w:sz w:val="22"/>
        </w:rPr>
        <w:t xml:space="preserve"> </w:t>
      </w:r>
    </w:p>
    <w:p w14:paraId="3FC9C2E8" w14:textId="77777777" w:rsidR="00D67563" w:rsidRDefault="008227CC">
      <w:pPr>
        <w:spacing w:after="19" w:line="259" w:lineRule="auto"/>
        <w:ind w:left="0" w:firstLine="0"/>
        <w:jc w:val="left"/>
      </w:pPr>
      <w:r>
        <w:rPr>
          <w:rFonts w:ascii="Palatino Linotype" w:eastAsia="Palatino Linotype" w:hAnsi="Palatino Linotype" w:cs="Palatino Linotype"/>
          <w:sz w:val="18"/>
          <w:vertAlign w:val="superscript"/>
        </w:rPr>
        <w:t xml:space="preserve">1,2,3) </w:t>
      </w:r>
      <w:r>
        <w:rPr>
          <w:rFonts w:ascii="Palatino Linotype" w:eastAsia="Palatino Linotype" w:hAnsi="Palatino Linotype" w:cs="Palatino Linotype"/>
          <w:sz w:val="18"/>
        </w:rPr>
        <w:t xml:space="preserve">Hubungan Internasional, Fakultas Ilmu Sosial dan Ilmu Politik, Universitas Udayana. </w:t>
      </w:r>
    </w:p>
    <w:p w14:paraId="3A472349" w14:textId="77777777" w:rsidR="00D67563" w:rsidRDefault="008227CC">
      <w:pPr>
        <w:spacing w:after="5" w:line="259" w:lineRule="auto"/>
        <w:ind w:left="0" w:firstLine="0"/>
        <w:jc w:val="left"/>
      </w:pPr>
      <w:r>
        <w:rPr>
          <w:rFonts w:ascii="Palatino Linotype" w:eastAsia="Palatino Linotype" w:hAnsi="Palatino Linotype" w:cs="Palatino Linotype"/>
          <w:b/>
          <w:sz w:val="20"/>
        </w:rPr>
        <w:t xml:space="preserve"> </w:t>
      </w:r>
      <w:r>
        <w:rPr>
          <w:rFonts w:ascii="Calibri" w:eastAsia="Calibri" w:hAnsi="Calibri" w:cs="Calibri"/>
          <w:noProof/>
          <w:sz w:val="22"/>
        </w:rPr>
        <mc:AlternateContent>
          <mc:Choice Requires="wpg">
            <w:drawing>
              <wp:inline distT="0" distB="0" distL="0" distR="0" wp14:anchorId="49D25CE0" wp14:editId="2641D112">
                <wp:extent cx="6120130" cy="6350"/>
                <wp:effectExtent l="0" t="0" r="0" b="0"/>
                <wp:docPr id="23400" name="Group 23400"/>
                <wp:cNvGraphicFramePr/>
                <a:graphic xmlns:a="http://schemas.openxmlformats.org/drawingml/2006/main">
                  <a:graphicData uri="http://schemas.microsoft.com/office/word/2010/wordprocessingGroup">
                    <wpg:wgp>
                      <wpg:cNvGrpSpPr/>
                      <wpg:grpSpPr>
                        <a:xfrm>
                          <a:off x="0" y="0"/>
                          <a:ext cx="6120130" cy="6350"/>
                          <a:chOff x="0" y="0"/>
                          <a:chExt cx="6120130" cy="6350"/>
                        </a:xfrm>
                      </wpg:grpSpPr>
                      <wps:wsp>
                        <wps:cNvPr id="195" name="Shape 195"/>
                        <wps:cNvSpPr/>
                        <wps:spPr>
                          <a:xfrm>
                            <a:off x="0" y="0"/>
                            <a:ext cx="6120130" cy="0"/>
                          </a:xfrm>
                          <a:custGeom>
                            <a:avLst/>
                            <a:gdLst/>
                            <a:ahLst/>
                            <a:cxnLst/>
                            <a:rect l="0" t="0" r="0" b="0"/>
                            <a:pathLst>
                              <a:path w="6120130">
                                <a:moveTo>
                                  <a:pt x="0" y="0"/>
                                </a:moveTo>
                                <a:lnTo>
                                  <a:pt x="612013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538830" id="Group 23400" o:spid="_x0000_s1026" style="width:481.9pt;height:.5pt;mso-position-horizontal-relative:char;mso-position-vertical-relative:line" coordsize="61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">
                <v:shape id="Shape 195" o:spid="_x0000_s1027" style="position:absolute;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" path="m,l6120130,e" filled="f" strokeweight=".5pt">
                  <v:path arrowok="t" textboxrect="0,0,6120130,0"/>
                </v:shape>
                <w10:anchorlock/>
              </v:group>
            </w:pict>
          </mc:Fallback>
        </mc:AlternateContent>
      </w:r>
    </w:p>
    <w:p w14:paraId="56217BAA" w14:textId="77777777" w:rsidR="00D67563" w:rsidRDefault="008227CC">
      <w:pPr>
        <w:spacing w:after="33" w:line="259" w:lineRule="auto"/>
        <w:ind w:left="0" w:firstLine="0"/>
        <w:jc w:val="left"/>
      </w:pPr>
      <w:r>
        <w:rPr>
          <w:rFonts w:ascii="Palatino Linotype" w:eastAsia="Palatino Linotype" w:hAnsi="Palatino Linotype" w:cs="Palatino Linotype"/>
          <w:b/>
          <w:sz w:val="20"/>
        </w:rPr>
        <w:t xml:space="preserve"> </w:t>
      </w:r>
    </w:p>
    <w:p w14:paraId="5D9201EC" w14:textId="77777777" w:rsidR="00D67563" w:rsidRDefault="008227CC">
      <w:pPr>
        <w:pStyle w:val="Heading1"/>
        <w:spacing w:after="0"/>
        <w:ind w:left="-5"/>
        <w:jc w:val="left"/>
      </w:pPr>
      <w:r>
        <w:rPr>
          <w:rFonts w:ascii="Palatino Linotype" w:eastAsia="Palatino Linotype" w:hAnsi="Palatino Linotype" w:cs="Palatino Linotype"/>
          <w:sz w:val="22"/>
        </w:rPr>
        <w:t xml:space="preserve">Abstrak </w:t>
      </w:r>
    </w:p>
    <w:p w14:paraId="45609A6B" w14:textId="77777777" w:rsidR="00D67563" w:rsidRDefault="008227CC">
      <w:pPr>
        <w:spacing w:after="173" w:line="259" w:lineRule="auto"/>
        <w:ind w:left="0" w:firstLine="0"/>
        <w:jc w:val="left"/>
      </w:pPr>
      <w:r>
        <w:rPr>
          <w:rFonts w:ascii="Palatino Linotype" w:eastAsia="Palatino Linotype" w:hAnsi="Palatino Linotype" w:cs="Palatino Linotype"/>
          <w:b/>
          <w:sz w:val="6"/>
        </w:rPr>
        <w:t xml:space="preserve"> </w:t>
      </w:r>
    </w:p>
    <w:p w14:paraId="2610D2FD" w14:textId="77777777" w:rsidR="00D67563" w:rsidRDefault="008227CC">
      <w:pPr>
        <w:spacing w:after="5" w:line="270" w:lineRule="auto"/>
        <w:ind w:left="-5"/>
      </w:pPr>
      <w:r>
        <w:rPr>
          <w:rFonts w:ascii="Palatino Linotype" w:eastAsia="Palatino Linotype" w:hAnsi="Palatino Linotype" w:cs="Palatino Linotype"/>
          <w:sz w:val="22"/>
        </w:rPr>
        <w:t xml:space="preserve">Penelitian ini membahas tentang keberlangsungan kerjasama sister city antara Desa Mas dengan Pemerintah Misato Town setelah penetapan MoU Kedua pada tahun 2019-2023. Penelitian ini bersifat penelitian kualitatif dengan menggunakan teknik wawancara dan observasi sebagai teknik pengumpulan data. Keberlangsungan kerjasama sister city antara Desa Mas dengan Pemerintah Misato Town setelah penetapan MoU Kedua dalam 5 (lima) bidang kerjasama berjalan dengan cukup baik. Proses pembentukan kerjasama setelah penetapan MoU Kedua ditinjau dari konsep sister city dan berpedoman pada regulasi yang mengatur mengenai sister city di Indonesia. Alasan kerjasama dilandasi oleh komunikasi keduanya yang terjalin dengan baik, peningkatan bidang kebudayaan, dan peningkatan bidang ketenagakerjaan. Kerjasama yang terjalin pada bidang pendidikan dilakukan dalam bentuk pendidikan non-formal,dalam bidang kebudayaan dilakukan program pertukaran dan pengenalan budaya, dalam bidang ekonomi memanfaatkan sektor pariwisata di masing-masing daerah, dalam bidang industri memanfaatkan industri kerajinan kayu yang ada di Desa Mas, kemudian dalam bidang yang terakhir, yaitu ketenagakerjaan dilakukan pengiriman tenaga kerja yang sebagian besar dilakukan oleh Desa Mas ke Misato Town. Adapun kendala yang dihadapi, yaitu keterbatasan SDM, anggaran biaya, dan kurangnya koordinasi aktif dengan pemerintah daerah. </w:t>
      </w:r>
    </w:p>
    <w:p w14:paraId="6E7AFEC3" w14:textId="77777777" w:rsidR="00D67563" w:rsidRDefault="008227CC">
      <w:pPr>
        <w:spacing w:after="19" w:line="259" w:lineRule="auto"/>
        <w:ind w:left="0" w:firstLine="0"/>
        <w:jc w:val="left"/>
      </w:pPr>
      <w:r>
        <w:rPr>
          <w:rFonts w:ascii="Palatino Linotype" w:eastAsia="Palatino Linotype" w:hAnsi="Palatino Linotype" w:cs="Palatino Linotype"/>
          <w:sz w:val="20"/>
        </w:rPr>
        <w:t xml:space="preserve"> </w:t>
      </w:r>
    </w:p>
    <w:p w14:paraId="7F8C6A49" w14:textId="77777777" w:rsidR="00D67563" w:rsidRDefault="008227CC">
      <w:pPr>
        <w:spacing w:after="0" w:line="259" w:lineRule="auto"/>
        <w:ind w:left="-5"/>
        <w:jc w:val="left"/>
      </w:pPr>
      <w:r>
        <w:rPr>
          <w:rFonts w:ascii="Palatino Linotype" w:eastAsia="Palatino Linotype" w:hAnsi="Palatino Linotype" w:cs="Palatino Linotype"/>
          <w:b/>
          <w:sz w:val="20"/>
        </w:rPr>
        <w:t>Kata-kunci</w:t>
      </w:r>
      <w:r>
        <w:rPr>
          <w:rFonts w:ascii="Palatino Linotype" w:eastAsia="Palatino Linotype" w:hAnsi="Palatino Linotype" w:cs="Palatino Linotype"/>
          <w:sz w:val="20"/>
        </w:rPr>
        <w:t xml:space="preserve"> : Desa Mas, paradiplomasi, Pemerintah Misato Town, </w:t>
      </w:r>
      <w:r>
        <w:rPr>
          <w:rFonts w:ascii="Palatino Linotype" w:eastAsia="Palatino Linotype" w:hAnsi="Palatino Linotype" w:cs="Palatino Linotype"/>
          <w:i/>
          <w:sz w:val="20"/>
        </w:rPr>
        <w:t>sister city</w:t>
      </w:r>
      <w:r>
        <w:rPr>
          <w:rFonts w:ascii="Palatino Linotype" w:eastAsia="Palatino Linotype" w:hAnsi="Palatino Linotype" w:cs="Palatino Linotype"/>
          <w:sz w:val="22"/>
        </w:rPr>
        <w:t xml:space="preserve"> </w:t>
      </w:r>
    </w:p>
    <w:p w14:paraId="48D65EA4" w14:textId="77777777" w:rsidR="00D67563" w:rsidRDefault="008227CC">
      <w:pPr>
        <w:spacing w:after="0" w:line="259" w:lineRule="auto"/>
        <w:ind w:left="0" w:firstLine="0"/>
        <w:jc w:val="left"/>
      </w:pPr>
      <w:r>
        <w:rPr>
          <w:rFonts w:ascii="Palatino Linotype" w:eastAsia="Palatino Linotype" w:hAnsi="Palatino Linotype" w:cs="Palatino Linotype"/>
          <w:sz w:val="20"/>
        </w:rPr>
        <w:t xml:space="preserve"> </w:t>
      </w:r>
    </w:p>
    <w:p w14:paraId="62F9979C" w14:textId="77777777" w:rsidR="00D67563" w:rsidRDefault="008227CC">
      <w:pPr>
        <w:spacing w:after="97" w:line="259" w:lineRule="auto"/>
        <w:ind w:left="2" w:firstLine="0"/>
        <w:jc w:val="left"/>
      </w:pPr>
      <w:r>
        <w:rPr>
          <w:rFonts w:ascii="Calibri" w:eastAsia="Calibri" w:hAnsi="Calibri" w:cs="Calibri"/>
          <w:noProof/>
          <w:sz w:val="22"/>
        </w:rPr>
        <mc:AlternateContent>
          <mc:Choice Requires="wpg">
            <w:drawing>
              <wp:inline distT="0" distB="0" distL="0" distR="0" wp14:anchorId="45FE7542" wp14:editId="4DE53706">
                <wp:extent cx="6120130" cy="6350"/>
                <wp:effectExtent l="0" t="0" r="0" b="0"/>
                <wp:docPr id="23404" name="Group 23404"/>
                <wp:cNvGraphicFramePr/>
                <a:graphic xmlns:a="http://schemas.openxmlformats.org/drawingml/2006/main">
                  <a:graphicData uri="http://schemas.microsoft.com/office/word/2010/wordprocessingGroup">
                    <wpg:wgp>
                      <wpg:cNvGrpSpPr/>
                      <wpg:grpSpPr>
                        <a:xfrm>
                          <a:off x="0" y="0"/>
                          <a:ext cx="6120130" cy="6350"/>
                          <a:chOff x="0" y="0"/>
                          <a:chExt cx="6120130" cy="6350"/>
                        </a:xfrm>
                      </wpg:grpSpPr>
                      <wps:wsp>
                        <wps:cNvPr id="196" name="Shape 196"/>
                        <wps:cNvSpPr/>
                        <wps:spPr>
                          <a:xfrm>
                            <a:off x="0" y="0"/>
                            <a:ext cx="6120130" cy="0"/>
                          </a:xfrm>
                          <a:custGeom>
                            <a:avLst/>
                            <a:gdLst/>
                            <a:ahLst/>
                            <a:cxnLst/>
                            <a:rect l="0" t="0" r="0" b="0"/>
                            <a:pathLst>
                              <a:path w="6120130">
                                <a:moveTo>
                                  <a:pt x="0" y="0"/>
                                </a:moveTo>
                                <a:lnTo>
                                  <a:pt x="612013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28FED5" id="Group 23404" o:spid="_x0000_s1026" style="width:481.9pt;height:.5pt;mso-position-horizontal-relative:char;mso-position-vertical-relative:line" coordsize="61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">
                <v:shape id="Shape 196" o:spid="_x0000_s1027" style="position:absolute;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" path="m,l6120130,e" filled="f" strokeweight=".5pt">
                  <v:path arrowok="t" textboxrect="0,0,6120130,0"/>
                </v:shape>
                <w10:anchorlock/>
              </v:group>
            </w:pict>
          </mc:Fallback>
        </mc:AlternateContent>
      </w:r>
    </w:p>
    <w:p w14:paraId="1C3A3A4E" w14:textId="77777777" w:rsidR="00D67563" w:rsidRDefault="008227CC">
      <w:pPr>
        <w:spacing w:after="3" w:line="259" w:lineRule="auto"/>
        <w:ind w:left="0" w:firstLine="0"/>
        <w:jc w:val="left"/>
      </w:pPr>
      <w:r>
        <w:rPr>
          <w:rFonts w:ascii="Palatino Linotype" w:eastAsia="Palatino Linotype" w:hAnsi="Palatino Linotype" w:cs="Palatino Linotype"/>
          <w:b/>
          <w:i/>
          <w:sz w:val="22"/>
        </w:rPr>
        <w:t xml:space="preserve"> </w:t>
      </w:r>
    </w:p>
    <w:p w14:paraId="00DB74C4" w14:textId="77777777" w:rsidR="00D67563" w:rsidRDefault="008227CC">
      <w:pPr>
        <w:pStyle w:val="Heading2"/>
        <w:spacing w:after="0"/>
        <w:ind w:left="0" w:firstLine="0"/>
      </w:pPr>
      <w:r>
        <w:rPr>
          <w:i/>
        </w:rPr>
        <w:t xml:space="preserve">Abstract </w:t>
      </w:r>
    </w:p>
    <w:p w14:paraId="7E1B400B" w14:textId="77777777" w:rsidR="00D67563" w:rsidRDefault="008227CC">
      <w:pPr>
        <w:spacing w:after="173" w:line="259" w:lineRule="auto"/>
        <w:ind w:left="0" w:firstLine="0"/>
        <w:jc w:val="left"/>
      </w:pPr>
      <w:r>
        <w:rPr>
          <w:rFonts w:ascii="Palatino Linotype" w:eastAsia="Palatino Linotype" w:hAnsi="Palatino Linotype" w:cs="Palatino Linotype"/>
          <w:b/>
          <w:i/>
          <w:sz w:val="6"/>
        </w:rPr>
        <w:t xml:space="preserve"> </w:t>
      </w:r>
    </w:p>
    <w:p w14:paraId="7674D2B7" w14:textId="77777777" w:rsidR="00D67563" w:rsidRDefault="008227CC">
      <w:pPr>
        <w:spacing w:after="311" w:line="264" w:lineRule="auto"/>
        <w:ind w:left="-5" w:right="-8"/>
      </w:pPr>
      <w:r>
        <w:rPr>
          <w:rFonts w:ascii="Palatino Linotype" w:eastAsia="Palatino Linotype" w:hAnsi="Palatino Linotype" w:cs="Palatino Linotype"/>
          <w:i/>
          <w:sz w:val="22"/>
        </w:rPr>
        <w:t xml:space="preserve">This study discusses the continuity of sister city cooperation between the village of Mas and the government of Misato Town after the establishment of the Second MoU in the years 2019–2023. This research is qualitative, using interview and observation techniques as data collection techniques. According to the data gathered, things are going quite well with the sister city relationship between the village of Mas and the government of </w:t>
      </w:r>
      <w:r>
        <w:rPr>
          <w:rFonts w:ascii="Palatino Linotype" w:eastAsia="Palatino Linotype" w:hAnsi="Palatino Linotype" w:cs="Palatino Linotype"/>
          <w:i/>
          <w:sz w:val="22"/>
        </w:rPr>
        <w:lastRenderedPageBreak/>
        <w:t xml:space="preserve">Misato Town following the signing of the Second Memorandum of Understanding (MoU) in five areas of collaboration. The process of forming cooperation after the establishment of the Second MoU was reviewed based on the concept of a sister city and guided by the regulations governing sister cities in Indonesia. Reasons for cooperation are based on both well-connected communication, improved cultural fields, and improved employment fields. The cooperation in the field of education is carried out in the form of non-formal education; in the area of culture, exchange programs and cultural introduction; in the economic </w:t>
      </w:r>
    </w:p>
    <w:p w14:paraId="7AC4B16F" w14:textId="77777777" w:rsidR="00D67563" w:rsidRDefault="008227CC">
      <w:pPr>
        <w:tabs>
          <w:tab w:val="center" w:pos="8431"/>
          <w:tab w:val="center" w:pos="9403"/>
        </w:tabs>
        <w:spacing w:after="0" w:line="259" w:lineRule="auto"/>
        <w:ind w:left="0" w:firstLine="0"/>
        <w:jc w:val="left"/>
      </w:pPr>
      <w:r>
        <w:rPr>
          <w:rFonts w:ascii="Calibri" w:eastAsia="Calibri" w:hAnsi="Calibri" w:cs="Calibri"/>
          <w:sz w:val="22"/>
        </w:rPr>
        <w:tab/>
      </w:r>
      <w:r>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ab/>
        <w:t xml:space="preserve"> </w:t>
      </w:r>
    </w:p>
    <w:p w14:paraId="66D7F25F" w14:textId="77777777" w:rsidR="00D67563" w:rsidRDefault="008227CC">
      <w:pPr>
        <w:spacing w:after="2" w:line="264" w:lineRule="auto"/>
        <w:ind w:left="-5" w:right="-8"/>
      </w:pPr>
      <w:r>
        <w:rPr>
          <w:rFonts w:ascii="Palatino Linotype" w:eastAsia="Palatino Linotype" w:hAnsi="Palatino Linotype" w:cs="Palatino Linotype"/>
          <w:i/>
          <w:sz w:val="22"/>
        </w:rPr>
        <w:t xml:space="preserve">use of the tourism sector in the respective regions; in the industrial use of the woodworking industry that exists in the village of Mas; and in the last area, that is, employment, the shipping of labor is done mostly by the village of Mas to Misato Town. The obstacles faced are the limits of human resources, cost budget and the lack of active coordination with local government. </w:t>
      </w:r>
    </w:p>
    <w:p w14:paraId="057A1AE1" w14:textId="77777777" w:rsidR="00D67563" w:rsidRDefault="008227CC">
      <w:pPr>
        <w:spacing w:after="0" w:line="259" w:lineRule="auto"/>
        <w:ind w:left="0" w:firstLine="0"/>
        <w:jc w:val="left"/>
      </w:pPr>
      <w:r>
        <w:rPr>
          <w:rFonts w:ascii="Palatino Linotype" w:eastAsia="Palatino Linotype" w:hAnsi="Palatino Linotype" w:cs="Palatino Linotype"/>
          <w:sz w:val="22"/>
        </w:rPr>
        <w:t xml:space="preserve"> </w:t>
      </w:r>
    </w:p>
    <w:p w14:paraId="3865E096" w14:textId="77777777" w:rsidR="00D67563" w:rsidRDefault="008227CC">
      <w:pPr>
        <w:spacing w:after="4" w:line="259" w:lineRule="auto"/>
        <w:ind w:left="0" w:firstLine="0"/>
        <w:jc w:val="left"/>
      </w:pPr>
      <w:r>
        <w:rPr>
          <w:rFonts w:ascii="Palatino Linotype" w:eastAsia="Palatino Linotype" w:hAnsi="Palatino Linotype" w:cs="Palatino Linotype"/>
          <w:b/>
          <w:i/>
          <w:sz w:val="20"/>
        </w:rPr>
        <w:t>Keywords</w:t>
      </w:r>
      <w:r>
        <w:rPr>
          <w:rFonts w:ascii="Palatino Linotype" w:eastAsia="Palatino Linotype" w:hAnsi="Palatino Linotype" w:cs="Palatino Linotype"/>
          <w:i/>
          <w:sz w:val="20"/>
        </w:rPr>
        <w:t xml:space="preserve"> : Desa Mas, paradiplomacy, Misato Town Governtment, sister city </w:t>
      </w:r>
    </w:p>
    <w:p w14:paraId="3765B2D5" w14:textId="77777777" w:rsidR="00D67563" w:rsidRDefault="008227CC">
      <w:pPr>
        <w:spacing w:after="0" w:line="259" w:lineRule="auto"/>
        <w:ind w:left="0" w:firstLine="0"/>
        <w:jc w:val="left"/>
      </w:pPr>
      <w:r>
        <w:rPr>
          <w:rFonts w:ascii="Palatino Linotype" w:eastAsia="Palatino Linotype" w:hAnsi="Palatino Linotype" w:cs="Palatino Linotype"/>
          <w:i/>
          <w:sz w:val="20"/>
        </w:rPr>
        <w:t xml:space="preserve"> </w:t>
      </w:r>
    </w:p>
    <w:p w14:paraId="538A7523" w14:textId="77777777" w:rsidR="00D67563" w:rsidRDefault="008227CC">
      <w:pPr>
        <w:spacing w:after="64" w:line="259" w:lineRule="auto"/>
        <w:ind w:left="2" w:firstLine="0"/>
        <w:jc w:val="left"/>
      </w:pPr>
      <w:r>
        <w:rPr>
          <w:rFonts w:ascii="Calibri" w:eastAsia="Calibri" w:hAnsi="Calibri" w:cs="Calibri"/>
          <w:noProof/>
          <w:sz w:val="22"/>
        </w:rPr>
        <mc:AlternateContent>
          <mc:Choice Requires="wpg">
            <w:drawing>
              <wp:inline distT="0" distB="0" distL="0" distR="0" wp14:anchorId="6D7CB70C" wp14:editId="64872757">
                <wp:extent cx="6120130" cy="6350"/>
                <wp:effectExtent l="0" t="0" r="0" b="0"/>
                <wp:docPr id="23221" name="Group 23221"/>
                <wp:cNvGraphicFramePr/>
                <a:graphic xmlns:a="http://schemas.openxmlformats.org/drawingml/2006/main">
                  <a:graphicData uri="http://schemas.microsoft.com/office/word/2010/wordprocessingGroup">
                    <wpg:wgp>
                      <wpg:cNvGrpSpPr/>
                      <wpg:grpSpPr>
                        <a:xfrm>
                          <a:off x="0" y="0"/>
                          <a:ext cx="6120130" cy="6350"/>
                          <a:chOff x="0" y="0"/>
                          <a:chExt cx="6120130" cy="6350"/>
                        </a:xfrm>
                      </wpg:grpSpPr>
                      <wps:wsp>
                        <wps:cNvPr id="352" name="Shape 352"/>
                        <wps:cNvSpPr/>
                        <wps:spPr>
                          <a:xfrm>
                            <a:off x="0" y="0"/>
                            <a:ext cx="6120130" cy="0"/>
                          </a:xfrm>
                          <a:custGeom>
                            <a:avLst/>
                            <a:gdLst/>
                            <a:ahLst/>
                            <a:cxnLst/>
                            <a:rect l="0" t="0" r="0" b="0"/>
                            <a:pathLst>
                              <a:path w="6120130">
                                <a:moveTo>
                                  <a:pt x="0" y="0"/>
                                </a:moveTo>
                                <a:lnTo>
                                  <a:pt x="612013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838B6E" id="Group 23221" o:spid="_x0000_s1026" style="width:481.9pt;height:.5pt;mso-position-horizontal-relative:char;mso-position-vertical-relative:line" coordsize="612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">
                <v:shape id="Shape 352" o:spid="_x0000_s1027" style="position:absolute;width:61201;height:0;visibility:visible;mso-wrap-style:square;v-text-anchor:top" coordsize="6120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" path="m,l6120130,e" filled="f" strokeweight=".5pt">
                  <v:path arrowok="t" textboxrect="0,0,6120130,0"/>
                </v:shape>
                <w10:anchorlock/>
              </v:group>
            </w:pict>
          </mc:Fallback>
        </mc:AlternateContent>
      </w:r>
    </w:p>
    <w:p w14:paraId="01BC9ECE" w14:textId="77777777" w:rsidR="00D67563" w:rsidRDefault="008227CC">
      <w:pPr>
        <w:spacing w:after="5" w:line="259" w:lineRule="auto"/>
        <w:ind w:left="0" w:firstLine="0"/>
        <w:jc w:val="left"/>
      </w:pPr>
      <w:r>
        <w:rPr>
          <w:rFonts w:ascii="Palatino Linotype" w:eastAsia="Palatino Linotype" w:hAnsi="Palatino Linotype" w:cs="Palatino Linotype"/>
          <w:sz w:val="20"/>
        </w:rPr>
        <w:t xml:space="preserve"> </w:t>
      </w:r>
    </w:p>
    <w:p w14:paraId="3C24E535" w14:textId="77777777" w:rsidR="00D67563" w:rsidRDefault="008227CC">
      <w:pPr>
        <w:spacing w:after="0" w:line="259" w:lineRule="auto"/>
        <w:ind w:left="0" w:firstLine="0"/>
        <w:jc w:val="left"/>
      </w:pPr>
      <w:r>
        <w:rPr>
          <w:rFonts w:ascii="Palatino Linotype" w:eastAsia="Palatino Linotype" w:hAnsi="Palatino Linotype" w:cs="Palatino Linotype"/>
          <w:b/>
          <w:sz w:val="20"/>
        </w:rPr>
        <w:t xml:space="preserve">Kontak Penulis </w:t>
      </w:r>
    </w:p>
    <w:p w14:paraId="6E79E7B6" w14:textId="77777777" w:rsidR="00D67563" w:rsidRDefault="008227CC">
      <w:pPr>
        <w:spacing w:after="0" w:line="259" w:lineRule="auto"/>
        <w:ind w:left="-5"/>
        <w:jc w:val="left"/>
      </w:pPr>
      <w:r>
        <w:rPr>
          <w:rFonts w:ascii="Palatino Linotype" w:eastAsia="Palatino Linotype" w:hAnsi="Palatino Linotype" w:cs="Palatino Linotype"/>
          <w:sz w:val="20"/>
        </w:rPr>
        <w:t xml:space="preserve">Putu Villian Pramesti Swara </w:t>
      </w:r>
    </w:p>
    <w:p w14:paraId="55BB3092" w14:textId="77777777" w:rsidR="00D67563" w:rsidRDefault="008227CC">
      <w:pPr>
        <w:spacing w:after="0" w:line="259" w:lineRule="auto"/>
        <w:ind w:left="-5"/>
        <w:jc w:val="left"/>
      </w:pPr>
      <w:r>
        <w:rPr>
          <w:rFonts w:ascii="Palatino Linotype" w:eastAsia="Palatino Linotype" w:hAnsi="Palatino Linotype" w:cs="Palatino Linotype"/>
          <w:sz w:val="20"/>
        </w:rPr>
        <w:t xml:space="preserve">Hubungan Internasional, Fakultas Ilmu Sosial dan Ilmu Politik, Universitas Udayana </w:t>
      </w:r>
    </w:p>
    <w:p w14:paraId="094329D5" w14:textId="77777777" w:rsidR="00D67563" w:rsidRDefault="008227CC">
      <w:pPr>
        <w:spacing w:after="0" w:line="259" w:lineRule="auto"/>
        <w:ind w:left="-5"/>
        <w:jc w:val="left"/>
      </w:pPr>
      <w:r>
        <w:rPr>
          <w:rFonts w:ascii="Palatino Linotype" w:eastAsia="Palatino Linotype" w:hAnsi="Palatino Linotype" w:cs="Palatino Linotype"/>
          <w:sz w:val="20"/>
        </w:rPr>
        <w:t xml:space="preserve">Jln. Dr. Ir. Soekarno, Desa Tampaksiring, Kecamatan Tampaksiring </w:t>
      </w:r>
    </w:p>
    <w:p w14:paraId="70A88D38" w14:textId="77777777" w:rsidR="00D67563" w:rsidRDefault="008227CC">
      <w:pPr>
        <w:spacing w:after="0" w:line="259" w:lineRule="auto"/>
        <w:ind w:left="-5"/>
        <w:jc w:val="left"/>
      </w:pPr>
      <w:r>
        <w:rPr>
          <w:rFonts w:ascii="Palatino Linotype" w:eastAsia="Palatino Linotype" w:hAnsi="Palatino Linotype" w:cs="Palatino Linotype"/>
          <w:sz w:val="20"/>
        </w:rPr>
        <w:t xml:space="preserve">Kabupaten Gianyar, Provinsi Bali, 80552 </w:t>
      </w:r>
    </w:p>
    <w:p w14:paraId="0D3E8A11" w14:textId="77777777" w:rsidR="00D67563" w:rsidRDefault="008227CC">
      <w:pPr>
        <w:spacing w:after="0" w:line="259" w:lineRule="auto"/>
        <w:ind w:left="-5"/>
        <w:jc w:val="left"/>
      </w:pPr>
      <w:r>
        <w:rPr>
          <w:rFonts w:ascii="Palatino Linotype" w:eastAsia="Palatino Linotype" w:hAnsi="Palatino Linotype" w:cs="Palatino Linotype"/>
          <w:sz w:val="20"/>
        </w:rPr>
        <w:t xml:space="preserve">Telp: 081236857775 </w:t>
      </w:r>
    </w:p>
    <w:p w14:paraId="3343773B" w14:textId="77777777" w:rsidR="00D67563" w:rsidRDefault="008227CC">
      <w:pPr>
        <w:spacing w:after="0" w:line="259" w:lineRule="auto"/>
        <w:ind w:left="-5"/>
        <w:jc w:val="left"/>
      </w:pPr>
      <w:r>
        <w:rPr>
          <w:rFonts w:ascii="Palatino Linotype" w:eastAsia="Palatino Linotype" w:hAnsi="Palatino Linotype" w:cs="Palatino Linotype"/>
          <w:sz w:val="20"/>
        </w:rPr>
        <w:t>E-mail : villianpramesti@gmail.com</w:t>
      </w:r>
      <w:r>
        <w:rPr>
          <w:rFonts w:ascii="Palatino Linotype" w:eastAsia="Palatino Linotype" w:hAnsi="Palatino Linotype" w:cs="Palatino Linotype"/>
          <w:sz w:val="18"/>
        </w:rPr>
        <w:t xml:space="preserve"> </w:t>
      </w:r>
    </w:p>
    <w:p w14:paraId="3E41F018" w14:textId="77777777" w:rsidR="00D67563" w:rsidRDefault="008227CC">
      <w:pPr>
        <w:spacing w:after="221" w:line="259" w:lineRule="auto"/>
        <w:ind w:left="0" w:firstLine="0"/>
        <w:jc w:val="left"/>
      </w:pPr>
      <w:r>
        <w:rPr>
          <w:rFonts w:ascii="Palatino Linotype" w:eastAsia="Palatino Linotype" w:hAnsi="Palatino Linotype" w:cs="Palatino Linotype"/>
          <w:sz w:val="20"/>
        </w:rPr>
        <w:t xml:space="preserve"> </w:t>
      </w:r>
    </w:p>
    <w:p w14:paraId="02A4A483" w14:textId="77777777" w:rsidR="00D67563" w:rsidRDefault="008227CC">
      <w:pPr>
        <w:spacing w:after="221" w:line="259" w:lineRule="auto"/>
        <w:ind w:left="0" w:firstLine="0"/>
        <w:jc w:val="left"/>
      </w:pPr>
      <w:r>
        <w:rPr>
          <w:rFonts w:ascii="Palatino Linotype" w:eastAsia="Palatino Linotype" w:hAnsi="Palatino Linotype" w:cs="Palatino Linotype"/>
          <w:sz w:val="20"/>
        </w:rPr>
        <w:t xml:space="preserve"> </w:t>
      </w:r>
    </w:p>
    <w:p w14:paraId="0147D643" w14:textId="77777777" w:rsidR="00D67563" w:rsidRDefault="008227CC">
      <w:pPr>
        <w:spacing w:after="217" w:line="259" w:lineRule="auto"/>
        <w:ind w:left="0" w:firstLine="0"/>
        <w:jc w:val="left"/>
      </w:pPr>
      <w:r>
        <w:rPr>
          <w:rFonts w:ascii="Palatino Linotype" w:eastAsia="Palatino Linotype" w:hAnsi="Palatino Linotype" w:cs="Palatino Linotype"/>
          <w:sz w:val="20"/>
        </w:rPr>
        <w:t xml:space="preserve"> </w:t>
      </w:r>
    </w:p>
    <w:p w14:paraId="3BF38350" w14:textId="77777777" w:rsidR="00D67563" w:rsidRDefault="008227CC">
      <w:pPr>
        <w:spacing w:after="221" w:line="259" w:lineRule="auto"/>
        <w:ind w:left="0" w:firstLine="0"/>
        <w:jc w:val="left"/>
      </w:pPr>
      <w:r>
        <w:rPr>
          <w:rFonts w:ascii="Palatino Linotype" w:eastAsia="Palatino Linotype" w:hAnsi="Palatino Linotype" w:cs="Palatino Linotype"/>
          <w:sz w:val="20"/>
        </w:rPr>
        <w:t xml:space="preserve"> </w:t>
      </w:r>
    </w:p>
    <w:p w14:paraId="08015CAA" w14:textId="77777777" w:rsidR="00D67563" w:rsidRDefault="008227CC">
      <w:pPr>
        <w:spacing w:after="217" w:line="259" w:lineRule="auto"/>
        <w:ind w:left="0" w:firstLine="0"/>
        <w:jc w:val="left"/>
      </w:pPr>
      <w:r>
        <w:rPr>
          <w:rFonts w:ascii="Palatino Linotype" w:eastAsia="Palatino Linotype" w:hAnsi="Palatino Linotype" w:cs="Palatino Linotype"/>
          <w:sz w:val="20"/>
        </w:rPr>
        <w:t xml:space="preserve"> </w:t>
      </w:r>
    </w:p>
    <w:p w14:paraId="374CACDE" w14:textId="77777777" w:rsidR="00D67563" w:rsidRDefault="008227CC">
      <w:pPr>
        <w:spacing w:after="221" w:line="259" w:lineRule="auto"/>
        <w:ind w:left="0" w:firstLine="0"/>
        <w:jc w:val="left"/>
      </w:pPr>
      <w:r>
        <w:rPr>
          <w:rFonts w:ascii="Palatino Linotype" w:eastAsia="Palatino Linotype" w:hAnsi="Palatino Linotype" w:cs="Palatino Linotype"/>
          <w:sz w:val="20"/>
        </w:rPr>
        <w:t xml:space="preserve"> </w:t>
      </w:r>
    </w:p>
    <w:p w14:paraId="13908297" w14:textId="77777777" w:rsidR="009C221C" w:rsidRDefault="008227CC" w:rsidP="009C221C">
      <w:pPr>
        <w:spacing w:after="217" w:line="259" w:lineRule="auto"/>
        <w:ind w:left="0" w:firstLine="0"/>
        <w:jc w:val="left"/>
        <w:rPr>
          <w:rFonts w:ascii="Palatino Linotype" w:eastAsia="Palatino Linotype" w:hAnsi="Palatino Linotype" w:cs="Palatino Linotype"/>
          <w:sz w:val="20"/>
        </w:rPr>
      </w:pPr>
      <w:r>
        <w:rPr>
          <w:rFonts w:ascii="Palatino Linotype" w:eastAsia="Palatino Linotype" w:hAnsi="Palatino Linotype" w:cs="Palatino Linotype"/>
          <w:sz w:val="20"/>
        </w:rPr>
        <w:t xml:space="preserve"> </w:t>
      </w:r>
    </w:p>
    <w:p w14:paraId="29EE8857" w14:textId="77777777" w:rsidR="009C221C" w:rsidRDefault="009C221C" w:rsidP="009C221C">
      <w:pPr>
        <w:spacing w:after="217" w:line="259" w:lineRule="auto"/>
        <w:ind w:left="0" w:firstLine="0"/>
        <w:jc w:val="left"/>
        <w:rPr>
          <w:rFonts w:ascii="Palatino Linotype" w:eastAsia="Palatino Linotype" w:hAnsi="Palatino Linotype" w:cs="Palatino Linotype"/>
          <w:sz w:val="20"/>
        </w:rPr>
      </w:pPr>
    </w:p>
    <w:p w14:paraId="3EF12EE6" w14:textId="77777777" w:rsidR="009C221C" w:rsidRDefault="009C221C" w:rsidP="009C221C">
      <w:pPr>
        <w:spacing w:after="217" w:line="259" w:lineRule="auto"/>
        <w:ind w:left="0" w:firstLine="0"/>
        <w:jc w:val="left"/>
        <w:rPr>
          <w:rFonts w:ascii="Palatino Linotype" w:eastAsia="Palatino Linotype" w:hAnsi="Palatino Linotype" w:cs="Palatino Linotype"/>
          <w:sz w:val="20"/>
        </w:rPr>
      </w:pPr>
    </w:p>
    <w:p w14:paraId="45A0F75C" w14:textId="77777777" w:rsidR="009C221C" w:rsidRDefault="009C221C" w:rsidP="009C221C">
      <w:pPr>
        <w:spacing w:after="217" w:line="259" w:lineRule="auto"/>
        <w:ind w:left="0" w:firstLine="0"/>
        <w:jc w:val="left"/>
        <w:rPr>
          <w:rFonts w:ascii="Palatino Linotype" w:eastAsia="Palatino Linotype" w:hAnsi="Palatino Linotype" w:cs="Palatino Linotype"/>
          <w:sz w:val="20"/>
        </w:rPr>
      </w:pPr>
    </w:p>
    <w:p w14:paraId="4B3E5B0A" w14:textId="77777777" w:rsidR="009C221C" w:rsidRDefault="009C221C" w:rsidP="009C221C">
      <w:pPr>
        <w:spacing w:after="217" w:line="259" w:lineRule="auto"/>
        <w:ind w:left="0" w:firstLine="0"/>
        <w:jc w:val="left"/>
        <w:rPr>
          <w:rFonts w:ascii="Palatino Linotype" w:eastAsia="Palatino Linotype" w:hAnsi="Palatino Linotype" w:cs="Palatino Linotype"/>
          <w:sz w:val="20"/>
        </w:rPr>
      </w:pPr>
    </w:p>
    <w:p w14:paraId="32376793" w14:textId="77777777" w:rsidR="009C221C" w:rsidRDefault="009C221C" w:rsidP="009C221C">
      <w:pPr>
        <w:spacing w:after="217" w:line="259" w:lineRule="auto"/>
        <w:ind w:left="0" w:firstLine="0"/>
        <w:jc w:val="left"/>
        <w:rPr>
          <w:rFonts w:ascii="Palatino Linotype" w:eastAsia="Palatino Linotype" w:hAnsi="Palatino Linotype" w:cs="Palatino Linotype"/>
          <w:sz w:val="20"/>
        </w:rPr>
      </w:pPr>
    </w:p>
    <w:p w14:paraId="128D3D2F" w14:textId="77777777" w:rsidR="009C221C" w:rsidRDefault="009C221C" w:rsidP="009C221C">
      <w:pPr>
        <w:spacing w:after="217" w:line="259" w:lineRule="auto"/>
        <w:ind w:left="0" w:firstLine="0"/>
        <w:jc w:val="left"/>
        <w:rPr>
          <w:rFonts w:ascii="Palatino Linotype" w:eastAsia="Palatino Linotype" w:hAnsi="Palatino Linotype" w:cs="Palatino Linotype"/>
          <w:sz w:val="20"/>
        </w:rPr>
      </w:pPr>
    </w:p>
    <w:p w14:paraId="4F70F230" w14:textId="77777777" w:rsidR="009C221C" w:rsidRDefault="009C221C" w:rsidP="009C221C">
      <w:pPr>
        <w:spacing w:after="217" w:line="259" w:lineRule="auto"/>
        <w:ind w:left="0" w:firstLine="0"/>
        <w:jc w:val="left"/>
        <w:rPr>
          <w:rFonts w:ascii="Palatino Linotype" w:eastAsia="Palatino Linotype" w:hAnsi="Palatino Linotype" w:cs="Palatino Linotype"/>
          <w:sz w:val="20"/>
        </w:rPr>
      </w:pPr>
    </w:p>
    <w:p w14:paraId="3B080B88" w14:textId="77777777" w:rsidR="009C221C" w:rsidRPr="009C221C" w:rsidRDefault="009C221C" w:rsidP="009C221C">
      <w:pPr>
        <w:spacing w:after="217" w:line="259" w:lineRule="auto"/>
        <w:ind w:left="0" w:firstLine="0"/>
        <w:jc w:val="left"/>
      </w:pPr>
    </w:p>
    <w:p w14:paraId="3EAF300E" w14:textId="77777777" w:rsidR="009C221C" w:rsidRDefault="008227CC" w:rsidP="009C221C">
      <w:pPr>
        <w:tabs>
          <w:tab w:val="right" w:pos="9645"/>
        </w:tabs>
        <w:spacing w:after="118" w:line="259" w:lineRule="auto"/>
        <w:ind w:left="-15" w:firstLine="0"/>
        <w:jc w:val="left"/>
      </w:pPr>
      <w:r>
        <w:rPr>
          <w:b/>
        </w:rPr>
        <w:lastRenderedPageBreak/>
        <w:t xml:space="preserve">PENDAHULUAN </w:t>
      </w:r>
      <w:r>
        <w:rPr>
          <w:b/>
        </w:rPr>
        <w:tab/>
      </w:r>
    </w:p>
    <w:p w14:paraId="61D36625" w14:textId="77777777" w:rsidR="009C221C" w:rsidRDefault="009C221C" w:rsidP="009C221C">
      <w:pPr>
        <w:tabs>
          <w:tab w:val="right" w:pos="9645"/>
        </w:tabs>
        <w:spacing w:after="118" w:line="360" w:lineRule="auto"/>
        <w:ind w:left="-15" w:firstLine="0"/>
        <w:sectPr w:rsidR="009C221C" w:rsidSect="00B97943">
          <w:headerReference w:type="even" r:id="rId9"/>
          <w:headerReference w:type="default" r:id="rId10"/>
          <w:footerReference w:type="even" r:id="rId11"/>
          <w:footerReference w:type="default" r:id="rId12"/>
          <w:headerReference w:type="first" r:id="rId13"/>
          <w:footerReference w:type="first" r:id="rId14"/>
          <w:pgSz w:w="11908" w:h="16840"/>
          <w:pgMar w:top="690" w:right="1130" w:bottom="709" w:left="1133" w:header="720" w:footer="709" w:gutter="0"/>
          <w:pgNumType w:start="268"/>
          <w:cols w:space="720"/>
          <w:titlePg/>
        </w:sectPr>
      </w:pPr>
    </w:p>
    <w:p w14:paraId="06028A36" w14:textId="77777777" w:rsidR="00D67563" w:rsidRDefault="00D67563">
      <w:pPr>
        <w:sectPr w:rsidR="00D67563" w:rsidSect="009C221C">
          <w:type w:val="continuous"/>
          <w:pgSz w:w="11908" w:h="16840"/>
          <w:pgMar w:top="690" w:right="1130" w:bottom="709" w:left="1133" w:header="720" w:footer="709" w:gutter="0"/>
          <w:cols w:num="2" w:space="720"/>
          <w:titlePg/>
        </w:sectPr>
      </w:pPr>
    </w:p>
    <w:p w14:paraId="2A7CFB42" w14:textId="77777777" w:rsidR="00D67563" w:rsidRDefault="008227CC" w:rsidP="009C221C">
      <w:r>
        <w:t xml:space="preserve">Peranan state actor dalam pemenuhan suatu kepentingan (hubungan luar negeri) kini mulai digantikan oleh non-state actor sebagai aktor utama. aktor-aktor daerah atau aktor non-pusat, seperti pemerintahan daerah, pemerintah, atau organisasi individu. Pergeseran ini menciptakan paradiplomasi sebagai bentuk diplomasi baru yang sejalan dengan kebutuhan yang meningkat serta pemecahan masalah atas isu-isu modern saat ini. Paradiplomasi merupakan salah satu jenis kegiatan diplomasi yang dilaksanakan oleh non Paradiplomasi menurut Stefan Wolff (2009), mengacu “pada tindakan dan kemampuan untuk menjalin hubungan internasional dengan pihak asing yang dilakukan oleh entitas "sub-state", pemerintah regional atau pemda, untuk kepentingan mereka sendiri”. Paradiplomasi terbilang fenomena yang baru bagi kegiatan luar negeri pemerintah Indonesia. Salah satu bentuk paradiplomasi yang dilakukan oleh pemerintah suatu daerah untuk kepentingan membangun relasi internasional adalah kerjasama </w:t>
      </w:r>
      <w:r>
        <w:rPr>
          <w:i/>
        </w:rPr>
        <w:t>sister city</w:t>
      </w:r>
      <w:r>
        <w:t xml:space="preserve">. </w:t>
      </w:r>
    </w:p>
    <w:p w14:paraId="17BFCAF3" w14:textId="77777777" w:rsidR="00D67563" w:rsidRDefault="008227CC">
      <w:pPr>
        <w:ind w:left="-5"/>
      </w:pPr>
      <w:r>
        <w:t xml:space="preserve">Kerjasama </w:t>
      </w:r>
      <w:r>
        <w:rPr>
          <w:i/>
        </w:rPr>
        <w:t>sister city</w:t>
      </w:r>
      <w:r>
        <w:t xml:space="preserve"> terjalin di sejumlah bidang, seperti ekonomi, perdagangan, investasi, industri, pariwisata, ilmu pengetahuan, teknologi, administrasi, pendidikan, kebudayaan, kesejahteraan sosial, pemuda dan olah raga, serta bidang-bidang lain yang disepakati kedua belah pihak. Setelah perwakilan kedua kota menandatangani nota kesepahaman (MoU), program </w:t>
      </w:r>
      <w:r>
        <w:rPr>
          <w:i/>
        </w:rPr>
        <w:t>sister city</w:t>
      </w:r>
      <w:r>
        <w:t xml:space="preserve"> dapat dianggap resmi. </w:t>
      </w:r>
    </w:p>
    <w:p w14:paraId="33D99A0E" w14:textId="77777777" w:rsidR="00D67563" w:rsidRDefault="008227CC">
      <w:pPr>
        <w:ind w:left="-5"/>
      </w:pPr>
      <w:r>
        <w:t xml:space="preserve">Indonesia telah memiliki hubungan bilateral dengan berbagai negara, salah satunya adalah Jepang. Hubungan bilateral ini mencakup hubungan antar pemerintah daerah, dimana dalam kegiatannya melibatkan peranan </w:t>
      </w:r>
      <w:r>
        <w:rPr>
          <w:i/>
        </w:rPr>
        <w:t>nonstate actor</w:t>
      </w:r>
      <w:r>
        <w:t xml:space="preserve">, yaitu paradiplomasi. Salah satu bentuk kerjasama dari fenomena paradiplomasi ini digambarkan pada pelaksanaan kerjasama </w:t>
      </w:r>
      <w:r>
        <w:rPr>
          <w:i/>
        </w:rPr>
        <w:t>sister city</w:t>
      </w:r>
      <w:r>
        <w:t xml:space="preserve"> antara Desa Mas, Kecamatan Ubud, Kabupaten Gianyar, Bali dengan Pemerintah Misato Town, Prefektur Shimane, Jepang. Kerjasama </w:t>
      </w:r>
      <w:r>
        <w:rPr>
          <w:i/>
        </w:rPr>
        <w:t>sister city</w:t>
      </w:r>
      <w:r>
        <w:t xml:space="preserve"> Desa Mas dengan Pemerintah Misato Town ini merupakan sebuah bentuk kerjasama antara pemerintahan daerah di luar negeri, yaitu Desa Mas dengan Pemerintah Misato Jepang, yang mempunyai tujuan dalam meningkatkan hubungan persahabatan serta peningkatan dalam berbagai bidang yang disepakati oleh kedua belah pihak.  </w:t>
      </w:r>
    </w:p>
    <w:p w14:paraId="3DF7D364" w14:textId="77777777" w:rsidR="00D67563" w:rsidRDefault="008227CC">
      <w:pPr>
        <w:ind w:left="-5"/>
      </w:pPr>
      <w:r>
        <w:t xml:space="preserve">Kerjasama </w:t>
      </w:r>
      <w:r>
        <w:rPr>
          <w:i/>
        </w:rPr>
        <w:t>sister city</w:t>
      </w:r>
      <w:r>
        <w:t xml:space="preserve"> antara Desa Mas dengan Pemerintah Misato Town telah diresmikan di Desa Mas pada tanggal 10 September 1993 oleh Kepala Desa Mas A. A. Rai Regung dengan Walikota Ochi (sebelum mengalami pergantian nama menjadi Misato Town) Kohei Hayashi, melalui MoU Pertama pada empat bidang, yaitu pertukaran pendidikan, kebudayaan, industri, dan ekonomi. Keberlangsungan kerjasama pada MoU Pertama dapat dikatakan telah berjalan dengan cukup baik. Terdapat komunikasi aktif antara keduanya dan beberapa kali juga dilakukan agenda kunjungan, baik dari Desa Mas ke Misato </w:t>
      </w:r>
      <w:r>
        <w:lastRenderedPageBreak/>
        <w:t xml:space="preserve">Town atau sebaliknya. Selain itu, adanya pengenalan kebudayaan dan pengiriman beberapa tenaga magang ke Misato Town dapat dikatakan sebagai awal mula yang baik untuk keberlangsungan kerjasama keduanya. </w:t>
      </w:r>
    </w:p>
    <w:p w14:paraId="67758808" w14:textId="77777777" w:rsidR="00D67563" w:rsidRDefault="008227CC">
      <w:pPr>
        <w:ind w:left="-5"/>
      </w:pPr>
      <w:r>
        <w:t xml:space="preserve">Seiring berjalannya waktu, kedua belah pihak kemudian melihat adanya peluang untuk dapat melakukan kerjasama dalam bidang ketenagakerjaan. Pada bidang ketenagakerjaan, dirancang untuk memenuhi kebutuhan tenaga kerja di Misato Town dimana hal ini dapat menyediakan lapangan pekerjaan untuk masyarakat Desa Mas. Adanya rencana penambahan bidang ketenagakerjaan kemudian disetujui oleh kedua belah pihak dan akan dimasukkan pada MoU Kedua. Peresmian MoU Kedua dilakukan di momen yang tepat, yaitu setelah adanya perubahan nama dari Ochi-cho menjadi Misato Town, serta adanya pergantian kepemimpinan kepada Takashi Kado di Misato Town. Kemudian penandatanganan MoU Kedua dilaksanakan pada tahun 2019 yang ditandatangani oleh Kepala Desa Mas I Wayan Gede Darmayuda dengan Walikota Misato Takashi Kado dalam lima bidang, yaitu pendidikan, kebudayaan, industri, ekonomi, dan ketenagakerjaan.  </w:t>
      </w:r>
    </w:p>
    <w:p w14:paraId="22F0798B" w14:textId="77777777" w:rsidR="00D67563" w:rsidRDefault="008227CC">
      <w:pPr>
        <w:ind w:left="-5"/>
      </w:pPr>
      <w:r>
        <w:t xml:space="preserve">Penandatanganan MoU Kedua dalam kerjasama </w:t>
      </w:r>
      <w:r>
        <w:rPr>
          <w:i/>
        </w:rPr>
        <w:t>sister city</w:t>
      </w:r>
      <w:r>
        <w:t xml:space="preserve"> Desa Mas dengan Pemerintah Misato Town pada tahun 2019 tersebut membuka semangat baru antara keduanya untuk kembali melanjutkan kerjasama sebelumnya. Setelah penandatanganan MoU kedua dan saling </w:t>
      </w:r>
      <w:r>
        <w:t xml:space="preserve">berkoordinasi terkait program-program yang ingin dijalankan, kerjasama antara keduanya mulai terlihat lebih aktif jika dibandingkan dengan MoU Pertama. Hal ini terindikasi dengan adanya penambahan bidang ketenagakerjaan dalam kerjasama antara keduanya. Sehingga kerjasama </w:t>
      </w:r>
      <w:r>
        <w:rPr>
          <w:i/>
        </w:rPr>
        <w:t>sister city</w:t>
      </w:r>
      <w:r>
        <w:t xml:space="preserve"> antara Desa Mas dengan Pemerintah Misato Town tetap dilanjutkan dengan tujuan agar dapat mengembangkan potensi yang dimiliki oleh kedua daerah dalam bidang-bidang yang tertuang pada Mou Kedua dan telah berlangsung hingga kini, dimana hubungan keduanya telah berusia 30 tahun (pada saat penelitian ini dibuat). </w:t>
      </w:r>
    </w:p>
    <w:p w14:paraId="7E738CC7" w14:textId="77777777" w:rsidR="00D67563" w:rsidRDefault="008227CC">
      <w:pPr>
        <w:spacing w:after="0"/>
        <w:ind w:left="-5"/>
      </w:pPr>
      <w:r>
        <w:t xml:space="preserve">Penambahan bidang ketenagakerjaan ini sempat disampaikan oleh Walikota Takashi Kado saat kunjungannya ke Bali pada tahun 2020. Pada saat itu, Walikota Misato Takashi Kado mengatakan bahwa “Di kota saya akan dikembangkan pariwisata dan akan membuat hotel, semoga dari Bali bisa mengirim tenaga kerja ke Misato. Saya berharap dari kebudayaan Bali, warga Bali, pendidikan bisa bertukar dengan Misato. Di daerah saya penduduknya sangat sedikit, saya harap Desa Mas atau warga Bali bisa tinggal atau belajar disana. Tahun ini ada dua orang yang belajar pertanian Misato. </w:t>
      </w:r>
    </w:p>
    <w:p w14:paraId="31ECB2D8" w14:textId="77777777" w:rsidR="00D67563" w:rsidRDefault="008227CC">
      <w:pPr>
        <w:ind w:left="-5"/>
      </w:pPr>
      <w:r>
        <w:t xml:space="preserve">Tenaga kerja bisa datang dari Bali” ucapnya saat melakukan kunjungan di rumah dinas Gubernur Bali I Wayan Koster (Kilas, 2020). Walikota Misato juga menyoroti tentang keinginannya dalam menerapkan kebudayaan Bali di Misato, karena kesukaannya pada kebudayaan yang ada di Bali, khususnya di Ubud. Sejak menjabat </w:t>
      </w:r>
      <w:r>
        <w:lastRenderedPageBreak/>
        <w:t xml:space="preserve">sebagai Walikota Misato, di kantornya telah dilengkapi dengan ukiranukiran Bali. Walikota Misato Takashi Kado juga mengatakan bahwa selama menjabat, ia akan membuat sesuatu tentang Bali, sehingga masyarakat di Misato dapat mengenal Bali meskipun belum pernah berkunjung ke Bali. </w:t>
      </w:r>
    </w:p>
    <w:p w14:paraId="6095C862" w14:textId="77777777" w:rsidR="00D67563" w:rsidRDefault="008227CC">
      <w:pPr>
        <w:ind w:left="-5"/>
      </w:pPr>
      <w:r>
        <w:t xml:space="preserve">Perlu diketahui bahwa kondisi kerjasama </w:t>
      </w:r>
      <w:r>
        <w:rPr>
          <w:i/>
        </w:rPr>
        <w:t>sister city</w:t>
      </w:r>
      <w:r>
        <w:t xml:space="preserve"> yang telah terjalin selama 30 tahun ini merupakan sebuah hubungan yang istimewa yang dilakukan oleh pemerintah desa dengan pemerintah kota kecil. Dimana umumnya kerjasama </w:t>
      </w:r>
      <w:r>
        <w:rPr>
          <w:i/>
        </w:rPr>
        <w:t>sister city</w:t>
      </w:r>
      <w:r>
        <w:t xml:space="preserve"> yang dilakukan di Indonesia terjadi antara pemerintah kota dengan kota atau provinsi dengan provinsi. Hubungan model kerjasama yang istimewa ini menjadi salah satu dari sedikitnya model kerjasama </w:t>
      </w:r>
      <w:r>
        <w:rPr>
          <w:i/>
        </w:rPr>
        <w:t>sister city</w:t>
      </w:r>
      <w:r>
        <w:t xml:space="preserve"> yang dapat ditemukan di Indonesia. Walaupun dalam pelaksanaannya masih harus disempurnakan seperti yang disampaikan oleh Kepala Desa Mas I Wayan Gede Darmayuda yang mengakui bahwa masih ada beberapa hal yang harus disempurnakan serta memerlukan uluran bantuan dari berbagai pihak, khususnya dari Pemerintah Kabupaten dan Pemerintah Daerah. Penelitian ini kemudian akan menganalisis lebih dalam mengenai bagaimana keberlangsungan kerjasama </w:t>
      </w:r>
      <w:r>
        <w:rPr>
          <w:i/>
        </w:rPr>
        <w:t>sister city</w:t>
      </w:r>
      <w:r>
        <w:t xml:space="preserve"> Desa Mas (Indonesia) dengan Pemerintah Misato Town (Jepang) setelah penetapan MoU Kedua yang meliputi kelima bidang kerjasama, yaitu pendidikan, kebudayaan, ekonomi, industri, dan ketenagakerjaan, serta peluang dan tantangan yang dihadapi setelah penetapan MoU Kedua dalam kurun waktu 4 </w:t>
      </w:r>
      <w:r>
        <w:t xml:space="preserve">(empat) tahun terakhir (2019–2023) tepatnya setelah penandatanganan MoU kerjasama yang kedua. </w:t>
      </w:r>
    </w:p>
    <w:p w14:paraId="6D352F1E" w14:textId="77777777" w:rsidR="00D67563" w:rsidRDefault="008227CC">
      <w:pPr>
        <w:spacing w:after="23"/>
        <w:ind w:left="-5"/>
      </w:pPr>
      <w:r>
        <w:t xml:space="preserve">Penulis menggunakan tiga tulisan sebagai kajian pustaka. Tulisan pertama berjudul </w:t>
      </w:r>
    </w:p>
    <w:p w14:paraId="2C5D71BC" w14:textId="77777777" w:rsidR="00D67563" w:rsidRDefault="008227CC">
      <w:pPr>
        <w:spacing w:after="149" w:line="259" w:lineRule="auto"/>
        <w:ind w:left="-5"/>
      </w:pPr>
      <w:r>
        <w:t xml:space="preserve">“Implementasi Kerjasama </w:t>
      </w:r>
      <w:r>
        <w:rPr>
          <w:i/>
        </w:rPr>
        <w:t>Sister city</w:t>
      </w:r>
      <w:r>
        <w:t xml:space="preserve"> Kota </w:t>
      </w:r>
    </w:p>
    <w:p w14:paraId="17E0F910" w14:textId="77777777" w:rsidR="00D67563" w:rsidRDefault="008227CC">
      <w:pPr>
        <w:ind w:left="-5"/>
      </w:pPr>
      <w:r>
        <w:t xml:space="preserve">Denpasar Dengan Kota Mossel Bay” ditulis oleh Dara Azzahra pada tahun 2023 (Azzahra, 2023). Penelitian ini melihat bagaimana Kota Denpasar (Indonesia) dan Kota Mossel Bay (Afrika Selatan) bekerja sama untuk meningkatkan kebudayaan dan pariwisata, mengembangkan ekonomi kreatif, dan meningkatkan sumber daya manusia. Perspektif yang digunakan adalah perspektif pluralisme, dengan tingkat analisis kelompok-individu dan menggunakan teori kerjasama paradiplomasi dan konsep </w:t>
      </w:r>
      <w:r>
        <w:rPr>
          <w:i/>
        </w:rPr>
        <w:t>sister city</w:t>
      </w:r>
      <w:r>
        <w:t xml:space="preserve">.  </w:t>
      </w:r>
    </w:p>
    <w:p w14:paraId="2CBFA465" w14:textId="77777777" w:rsidR="00D67563" w:rsidRDefault="008227CC">
      <w:pPr>
        <w:spacing w:after="145" w:line="259" w:lineRule="auto"/>
        <w:ind w:left="-5"/>
      </w:pPr>
      <w:r>
        <w:t xml:space="preserve">Tulisan kedua yang penulis gunakan berjudul </w:t>
      </w:r>
    </w:p>
    <w:p w14:paraId="4F127867" w14:textId="77777777" w:rsidR="00D67563" w:rsidRDefault="008227CC">
      <w:pPr>
        <w:ind w:left="-5"/>
      </w:pPr>
      <w:r>
        <w:t xml:space="preserve">“Implementasi Kerjasama </w:t>
      </w:r>
      <w:r>
        <w:rPr>
          <w:i/>
        </w:rPr>
        <w:t>Sister city</w:t>
      </w:r>
      <w:r>
        <w:t xml:space="preserve"> Kota Bandung dan Kota Seoul Tahun 2018-2020” ditulis oleh Ria Hani Saputri pada tahun 2022 (Saputri, R. H., 2022). Tulisan ini membahas bagaimana Kota Bandung, di Indonesia, dan Kota Seoul, di Korea Selatan, bekerja sama untuk membangun smart city dalam beberapa hal, seperti ekonomi perkotaan, perencanaan tata kota, metode transportasi perkotaan, dan egovernment. Penelitian ini menggunakan konsep paradiplomasi dalam level analisis negara bangsa untuk memahami pelaksanaan kerjasama </w:t>
      </w:r>
      <w:r>
        <w:rPr>
          <w:i/>
        </w:rPr>
        <w:t>sister city</w:t>
      </w:r>
      <w:r>
        <w:t xml:space="preserve"> yang dilakukan oleh kedua kota.  </w:t>
      </w:r>
    </w:p>
    <w:p w14:paraId="12A1ECB9" w14:textId="77777777" w:rsidR="00D67563" w:rsidRDefault="008227CC">
      <w:pPr>
        <w:ind w:left="-5"/>
      </w:pPr>
      <w:r>
        <w:t xml:space="preserve">Tulisan ketiga yang penulis gunakan berjudul judul “Implementation Cooperation </w:t>
      </w:r>
      <w:r>
        <w:rPr>
          <w:i/>
        </w:rPr>
        <w:t>Sister city</w:t>
      </w:r>
      <w:r>
        <w:t xml:space="preserve"> of </w:t>
      </w:r>
      <w:r>
        <w:lastRenderedPageBreak/>
        <w:t xml:space="preserve">Bandung and Suwon Years 1997 – 2015” (Domloboy, 2016). Tulisan ini membahas mengenai alasan atau indikator yang mempengaruhi naik turunnya kerjasama </w:t>
      </w:r>
      <w:r>
        <w:rPr>
          <w:i/>
        </w:rPr>
        <w:t>sister city</w:t>
      </w:r>
      <w:r>
        <w:t xml:space="preserve"> antara Kota Bandung (Indonesia) dengan Kota Suwon (Korea Selatan). Penelitian ini menggunakan teori interdependensi kompleks (complex interdependence) dan paradiplomasi, serta penggunaan konsep </w:t>
      </w:r>
      <w:r>
        <w:rPr>
          <w:i/>
        </w:rPr>
        <w:t>sister city</w:t>
      </w:r>
      <w:r>
        <w:t xml:space="preserve">. </w:t>
      </w:r>
    </w:p>
    <w:p w14:paraId="69033EDC" w14:textId="77777777" w:rsidR="00D67563" w:rsidRDefault="008227CC">
      <w:pPr>
        <w:ind w:left="-5"/>
      </w:pPr>
      <w:r>
        <w:t xml:space="preserve">Ketiga kajian pustaka diatas membantu penulis dalam menganalisis keberlangsungan kerjasama </w:t>
      </w:r>
      <w:r>
        <w:rPr>
          <w:i/>
        </w:rPr>
        <w:t xml:space="preserve">sister city </w:t>
      </w:r>
      <w:r>
        <w:t xml:space="preserve">dari sudut pandang konsep </w:t>
      </w:r>
      <w:r>
        <w:rPr>
          <w:i/>
        </w:rPr>
        <w:t xml:space="preserve">sister city </w:t>
      </w:r>
      <w:r>
        <w:t xml:space="preserve">dan konsep paradiplomasi. Kajian tersebut membantu menjelaskan bagaimana kerjasama </w:t>
      </w:r>
      <w:r>
        <w:rPr>
          <w:i/>
        </w:rPr>
        <w:t xml:space="preserve">sister city </w:t>
      </w:r>
      <w:r>
        <w:t xml:space="preserve">berlangsung yang tidak luput akan kendala yang dihadapi oleh para aktor pelaku kerjasama </w:t>
      </w:r>
      <w:r>
        <w:rPr>
          <w:i/>
        </w:rPr>
        <w:t>sister city</w:t>
      </w:r>
      <w:r>
        <w:t xml:space="preserve">. Kebaruan pada tulisan penulis terletak pada subjek penelitian dimana kerjasama dilakukan oleh Pemerintah Desa dengan Pemerintah Kota Kecil yang tetap berlangsung hingga ditetapkannya MoU Kedua sebagai tanda perpanjangan kerjasama oleh kedua pihak. </w:t>
      </w:r>
    </w:p>
    <w:p w14:paraId="3C8F6CF7" w14:textId="77777777" w:rsidR="00D67563" w:rsidRDefault="008227CC">
      <w:pPr>
        <w:ind w:left="-5"/>
      </w:pPr>
      <w:r>
        <w:t xml:space="preserve">Pada tulisan ini, penulis menggunakan konsep </w:t>
      </w:r>
      <w:r>
        <w:rPr>
          <w:i/>
        </w:rPr>
        <w:t>sister city</w:t>
      </w:r>
      <w:r>
        <w:t xml:space="preserve"> dan konsep paradiplomasi. Menurut (Putra, R. M., dkk, 2021), konsep paradiplomasi dan </w:t>
      </w:r>
      <w:r>
        <w:rPr>
          <w:i/>
        </w:rPr>
        <w:t>sister city</w:t>
      </w:r>
      <w:r>
        <w:t xml:space="preserve"> mempunyai kaitan yang erat, dikarenakan keduanya sama-sama melibatkan kontribusi aktor non-negara dalam hubungan internasional. Konsep </w:t>
      </w:r>
      <w:r>
        <w:rPr>
          <w:i/>
        </w:rPr>
        <w:t>sister city</w:t>
      </w:r>
      <w:r>
        <w:t xml:space="preserve"> merupakan bentuk dari paradiplomasi, dan paradiplomasi merupakan praktik yang melibatkan partisipasi aktor non-negara, seperti kota, provinsi, atau </w:t>
      </w:r>
      <w:r>
        <w:t xml:space="preserve">wilayah administratif lainnya. Kerjasama </w:t>
      </w:r>
      <w:r>
        <w:rPr>
          <w:i/>
        </w:rPr>
        <w:t>sister city</w:t>
      </w:r>
      <w:r>
        <w:t xml:space="preserve"> merupakan hubungan kerjasama yang terjalin antara dua daerah yang berada di negara berbeda. Dalam kegiatan </w:t>
      </w:r>
      <w:r>
        <w:rPr>
          <w:i/>
        </w:rPr>
        <w:t>sister city</w:t>
      </w:r>
      <w:r>
        <w:t xml:space="preserve"> terdapat aktor-aktor yang mengendalikan kegiatan tersebut, yaitu paradiplomasi. Paradiplomasi merupakan sebuah kegiatan diplomasi yang melibatkan peranan </w:t>
      </w:r>
      <w:r>
        <w:rPr>
          <w:i/>
        </w:rPr>
        <w:t>non-state actor</w:t>
      </w:r>
      <w:r>
        <w:t xml:space="preserve"> dalam pelaksanaannya. Adapun </w:t>
      </w:r>
      <w:r>
        <w:rPr>
          <w:i/>
        </w:rPr>
        <w:t>non-state actor</w:t>
      </w:r>
      <w:r>
        <w:t xml:space="preserve"> yang dimaksud seperti pemerintah daerah, komunitas, bahkan seorang individu sekalipun. Paradiplomasi menjadi fenomena yang menggeser peranan </w:t>
      </w:r>
      <w:r>
        <w:rPr>
          <w:i/>
        </w:rPr>
        <w:t>state actor</w:t>
      </w:r>
      <w:r>
        <w:t xml:space="preserve"> sebagai aktor utama dalam hubungan yang melibatkan dua negara di tingkat internasional. Paradiplomasi kemudian identik dengan hubungan </w:t>
      </w:r>
      <w:r>
        <w:rPr>
          <w:i/>
        </w:rPr>
        <w:t>sister city</w:t>
      </w:r>
      <w:r>
        <w:t xml:space="preserve">, dimana </w:t>
      </w:r>
      <w:r>
        <w:rPr>
          <w:i/>
        </w:rPr>
        <w:t>sister city</w:t>
      </w:r>
      <w:r>
        <w:t xml:space="preserve"> melibatkan pemerintah daerah, komunitas, dan pemerintah pada wilayah administrasi lainnya sebagai aktor dalam menjalankan suatu hubungan kerjasama. </w:t>
      </w:r>
    </w:p>
    <w:p w14:paraId="655420E9" w14:textId="77777777" w:rsidR="00D67563" w:rsidRDefault="008227CC">
      <w:pPr>
        <w:ind w:left="-5"/>
      </w:pPr>
      <w:r>
        <w:t xml:space="preserve">Dalam analisa keberlangsungan kerjasama </w:t>
      </w:r>
      <w:r>
        <w:rPr>
          <w:i/>
        </w:rPr>
        <w:t>sister city</w:t>
      </w:r>
      <w:r>
        <w:t xml:space="preserve"> antara Desa Mas dengan Pemerintah Misato Town, terdapat penjelasan mengenai proses terjadinya kerjasama </w:t>
      </w:r>
      <w:r>
        <w:rPr>
          <w:i/>
        </w:rPr>
        <w:t>sister city</w:t>
      </w:r>
      <w:r>
        <w:t xml:space="preserve"> tersebut. Proses terjadinya kerjasama </w:t>
      </w:r>
      <w:r>
        <w:rPr>
          <w:i/>
        </w:rPr>
        <w:t>sister city</w:t>
      </w:r>
      <w:r>
        <w:t xml:space="preserve"> antara Desa Mas dengan Pemerintah Misato Town dijelaskan melalui konsep </w:t>
      </w:r>
      <w:r>
        <w:rPr>
          <w:i/>
        </w:rPr>
        <w:t>sister city</w:t>
      </w:r>
      <w:r>
        <w:t xml:space="preserve"> yang berpedoman pada Peraturan Menteri Dalam Negeri (Permendagri) Nomor 03 Tahun 2008 Tentang Pedoman Pelaksanaan Kerjasama Daerah dengan Pihak Luar Negeri dan Undang-Undang Nomor 6 tahun 2014 tentang Desa. Kemudian dalam menjelaskan mengenai keberlangsungan kerjasama </w:t>
      </w:r>
      <w:r>
        <w:rPr>
          <w:i/>
        </w:rPr>
        <w:t>sister city</w:t>
      </w:r>
      <w:r>
        <w:t xml:space="preserve"> yang dilakukan oleh para </w:t>
      </w:r>
      <w:r>
        <w:lastRenderedPageBreak/>
        <w:t xml:space="preserve">aktor paradiplomasi, penting untuk menganalisa menggunakan dua konsep. Konsep </w:t>
      </w:r>
      <w:r>
        <w:rPr>
          <w:i/>
        </w:rPr>
        <w:t>sister city</w:t>
      </w:r>
      <w:r>
        <w:t xml:space="preserve"> dan paradiplomasi dapat menjadi konsep kuat dalam fenomena hubungan </w:t>
      </w:r>
      <w:r>
        <w:rPr>
          <w:i/>
        </w:rPr>
        <w:t>sister city</w:t>
      </w:r>
      <w:r>
        <w:t xml:space="preserve"> dalam melihat keberlangsungan kerjasama </w:t>
      </w:r>
      <w:r>
        <w:rPr>
          <w:i/>
        </w:rPr>
        <w:t>sister city</w:t>
      </w:r>
      <w:r>
        <w:t xml:space="preserve"> pada tulisan ini.  </w:t>
      </w:r>
    </w:p>
    <w:p w14:paraId="677F7B09" w14:textId="77777777" w:rsidR="00D67563" w:rsidRDefault="008227CC">
      <w:pPr>
        <w:pStyle w:val="Heading1"/>
        <w:spacing w:after="312"/>
        <w:ind w:left="-5"/>
      </w:pPr>
      <w:r>
        <w:t>METODE</w:t>
      </w:r>
      <w:r>
        <w:rPr>
          <w:sz w:val="22"/>
        </w:rPr>
        <w:t xml:space="preserve"> </w:t>
      </w:r>
    </w:p>
    <w:p w14:paraId="209FF3CB" w14:textId="77777777" w:rsidR="00D67563" w:rsidRDefault="008227CC">
      <w:pPr>
        <w:ind w:left="-5"/>
      </w:pPr>
      <w:r>
        <w:t xml:space="preserve">Penelitian ini menggunakan metode penelitian kualitatif untuk dapat menggambarkan dan mendeskripsikan secara mendalam mengenai keberlangsungan kerjasama </w:t>
      </w:r>
      <w:r>
        <w:rPr>
          <w:i/>
        </w:rPr>
        <w:t xml:space="preserve">sister city </w:t>
      </w:r>
      <w:r>
        <w:t>antara Desa Mas dengan Pemerintah Misato Town untuk dapat memahami fenomena yang terjadi secara alamiah di lapangan. Sumber data dari tulisan ini berasal dari sumber data primer dan data sekunder dengan teknik pengumpulan data diperoleh melalui wawancara, observasi</w:t>
      </w:r>
      <w:r>
        <w:rPr>
          <w:rFonts w:ascii="Calibri" w:eastAsia="Calibri" w:hAnsi="Calibri" w:cs="Calibri"/>
          <w:sz w:val="22"/>
        </w:rPr>
        <w:t xml:space="preserve">, </w:t>
      </w:r>
      <w:r>
        <w:t xml:space="preserve">penelitian sebelumnya, jurnal, website, dan artikel yang dapat dipercaya. Unit analisis yang akan diteliti oleh penulis adalah daerah antar negara dengan lokasi penelitian yang terletak di Desa Mas Ubud. Metode analisis data dalam tulisan ini menggunakan metode analisis data deskriptif kualitatif dengan penyajian data berupa menarasikan data yang diperoleh ke dalam teks naratif dengan menambahkan tabel serta gambar. </w:t>
      </w:r>
    </w:p>
    <w:p w14:paraId="33587F53" w14:textId="77777777" w:rsidR="00D67563" w:rsidRDefault="008227CC">
      <w:pPr>
        <w:spacing w:after="316" w:line="259" w:lineRule="auto"/>
        <w:ind w:left="-5"/>
      </w:pPr>
      <w:r>
        <w:rPr>
          <w:b/>
        </w:rPr>
        <w:t xml:space="preserve">HASIL DAN PEMBAHASAN </w:t>
      </w:r>
    </w:p>
    <w:p w14:paraId="65195F0E" w14:textId="77777777" w:rsidR="00D67563" w:rsidRDefault="008227CC">
      <w:pPr>
        <w:pStyle w:val="Heading1"/>
        <w:spacing w:after="198" w:line="357" w:lineRule="auto"/>
        <w:ind w:left="-5"/>
      </w:pPr>
      <w:r>
        <w:t xml:space="preserve">Pembentukan Kerjasama </w:t>
      </w:r>
      <w:r>
        <w:rPr>
          <w:i/>
        </w:rPr>
        <w:t xml:space="preserve">Sister City </w:t>
      </w:r>
      <w:r>
        <w:t xml:space="preserve">antara Desa Mas dengan Pemerintahan Misato Town </w:t>
      </w:r>
    </w:p>
    <w:p w14:paraId="19607601" w14:textId="77777777" w:rsidR="00D67563" w:rsidRDefault="008227CC">
      <w:pPr>
        <w:spacing w:after="0"/>
        <w:ind w:left="-5"/>
      </w:pPr>
      <w:r>
        <w:t xml:space="preserve">Pembentukan kerjasama </w:t>
      </w:r>
      <w:r>
        <w:rPr>
          <w:i/>
        </w:rPr>
        <w:t>sister city</w:t>
      </w:r>
      <w:r>
        <w:t xml:space="preserve"> antara Desa Mas dengan Pemerintah Misato Town tentu melibatkan suatu proses politik yang melibatkan </w:t>
      </w:r>
      <w:r>
        <w:t xml:space="preserve">berbagai instansi di dalamnya. Adapun proses politik yang mendasari pembentukan kerjasama </w:t>
      </w:r>
      <w:r>
        <w:rPr>
          <w:i/>
        </w:rPr>
        <w:t>sister city</w:t>
      </w:r>
      <w:r>
        <w:t xml:space="preserve"> tertuang dalam Peraturan Menteri Dalam Negeri No. 03 Tahun 2008 Tentang Pedoman Pelaksanaan Kerjasama Daerah dengan Pihak Luar Negeri. Hubungan kerjasama ini kemudian juga tertuang dalam Undang-Undang tentang Desa mengingat kerjasama </w:t>
      </w:r>
      <w:r>
        <w:rPr>
          <w:i/>
        </w:rPr>
        <w:t>sister city</w:t>
      </w:r>
      <w:r>
        <w:t xml:space="preserve"> ini dilakukan oleh Pemerintahan Desa, yaitu pada Bab XI pasal 91 </w:t>
      </w:r>
    </w:p>
    <w:p w14:paraId="249BB6A4" w14:textId="77777777" w:rsidR="00D67563" w:rsidRDefault="008227CC">
      <w:pPr>
        <w:ind w:left="-5"/>
      </w:pPr>
      <w:r>
        <w:t xml:space="preserve">yang menjelaskan “bahwa desa dapat mengadakan kerja sama dengan pihak desa lain dan/atau kerja sama dengan pihak ketiga”.  </w:t>
      </w:r>
    </w:p>
    <w:p w14:paraId="04BA86DA" w14:textId="77777777" w:rsidR="00D67563" w:rsidRDefault="008227CC">
      <w:pPr>
        <w:ind w:left="-5"/>
      </w:pPr>
      <w:r>
        <w:t xml:space="preserve">Pembentukan kerjasama ini diawali dengan hubungan yang terjalin antara Desa Mas dengan Pemerintah Misato Town yang telah ada sejak tahun 1991, yaitu 2 (dua) tahun sebelum penandatanganan MoU pertama pada tahun 1993. Misato Town telah menjadi tempat kompetisi Kano yang populer setelah menjadi tempat untuk Pertemuan Atletik Nasional. Sejak saat itu, didirikan sebuah Klub Kano di Sekolah Menengah Ochi, Prefektur Shimane. Kemudian bersamaan dengan peresmian Museum Kano yang dibangun untuk merevitalisasi kota pada tahun 1991, juga menjadi tahun pertama adanya kegiatan pertukaran. Terdapat dua orang masyarakat Desa Mas yang dikirim ke Misato Town selama 1 (satu) bulan untuk mengerjakan proyek pembuatan ‘Jukung’ atau perahu tradisional masyarakat Bali. </w:t>
      </w:r>
    </w:p>
    <w:p w14:paraId="02D40170" w14:textId="77777777" w:rsidR="00D67563" w:rsidRDefault="008227CC">
      <w:pPr>
        <w:ind w:left="-5"/>
      </w:pPr>
      <w:r>
        <w:t xml:space="preserve">Sebelum adanya pengiriman dua orang masyarakat Desa Mas tersebut, terdapat peranan </w:t>
      </w:r>
      <w:r>
        <w:lastRenderedPageBreak/>
        <w:t xml:space="preserve">penting dari seorang </w:t>
      </w:r>
      <w:r>
        <w:rPr>
          <w:i/>
        </w:rPr>
        <w:t>guide</w:t>
      </w:r>
      <w:r>
        <w:t xml:space="preserve"> yang berasal dari Desa Mas. Pertemuan tersebut diawali dengan pertemuan antara wisatawan Jepang yang sedang berkunjung ke Bali dengan seorang guide Jepang yang berasal dari Desa Mas. Pertemuan tersebut kemudian berlanjut dengan keinginan Desa Mas untuk membantu Misato Town dalam pembuatan Perahu Kano yang akan digunakan pada Festival Kano di Misato Town.  </w:t>
      </w:r>
    </w:p>
    <w:p w14:paraId="1A47C78F" w14:textId="77777777" w:rsidR="00D67563" w:rsidRDefault="008227CC">
      <w:pPr>
        <w:ind w:left="-5"/>
      </w:pPr>
      <w:r>
        <w:t xml:space="preserve">Perahu tradisional hasil karya dua masyarakat Desa Mas yang ikut dipajang di Museum Kano Misato yang bernama “World Canoe Museum” kemudian membuka peluang dalam program pertukaran antara kedua daerah. Melihat adanya peluang dan potensi dalam melanjutkan interaksi tersebut ke dalam kerjasama yang bersifat resmi, membuat kedua daerah sepakat untuk bertemu dan membahas mengenai kelanjutan hubungan antara Desa Mas dengan Pemerintah Misato Town. Adapun proses dalam penjajakan ini tentu berkoordinasi dengan Pemerintah Kabupaten Gianyar, yaitu Bupati Gianyar dan jajarannya. Kemudian dilanjutkan dengan bantuan Kementerian Luar Negeri untuk membantu dalam proses perundingan antara Pemerintah Desa Mas dengan Pemerintah Misato Town. </w:t>
      </w:r>
    </w:p>
    <w:p w14:paraId="4EBF7053" w14:textId="77777777" w:rsidR="00D67563" w:rsidRDefault="008227CC">
      <w:pPr>
        <w:ind w:left="-5"/>
      </w:pPr>
      <w:r>
        <w:t>Munculnya ide untuk melaksanakan kerjasama kemudian dilanjutkan dengan penandatanganan LoI (</w:t>
      </w:r>
      <w:r>
        <w:rPr>
          <w:i/>
        </w:rPr>
        <w:t>Letter of Intent</w:t>
      </w:r>
      <w:r>
        <w:t xml:space="preserve">). Pada kerjasama </w:t>
      </w:r>
      <w:r>
        <w:rPr>
          <w:i/>
        </w:rPr>
        <w:t>sister city</w:t>
      </w:r>
      <w:r>
        <w:t xml:space="preserve"> antara Desa Mas dengan Pemerintah Misato Town telah melakukan tahapan ini pada awal pembentukan kerjasama. Meskipun penandatanganan MoU dilakukan sebanyak 2 </w:t>
      </w:r>
      <w:r>
        <w:t>(dua) kali, namun penandatanganan LoI hanya dilakukan 1 (satu) kali saja. Pada saat penandatanganan MoU Kedua, Pemerintah Desa Mas hanya melakukan koordinasi secara lisan dengan Kemendagri maupun Kemenlu. Setelah dilakukan penandatanganan LoI, kedua daerah kemudian melakukan penyusunan rencana kerjasama (</w:t>
      </w:r>
      <w:r>
        <w:rPr>
          <w:i/>
        </w:rPr>
        <w:t>action plan</w:t>
      </w:r>
      <w:r>
        <w:t xml:space="preserve">) sebagai awal mula perjalanan kerjasama antara kedua pihak yang bertujuan agar mendapatkan hasil yang lebih baik serta efisien untuk dapat dilanjutkan ke tahap berikutnya. Penyusunan rencana kerja tersebut dilihat dari potensi yang dimiliki oleh kedua pihak dalam setiap bidang kerjasama.  </w:t>
      </w:r>
    </w:p>
    <w:p w14:paraId="2144F38D" w14:textId="77777777" w:rsidR="00D67563" w:rsidRDefault="008227CC">
      <w:pPr>
        <w:ind w:left="-5"/>
      </w:pPr>
      <w:r>
        <w:t xml:space="preserve">Setelah adanya penandatanganan LoI dan penyusunan rencana kerjasama, barulah meminta persetujuan dengan DPRD setempat. Desa Mas kemudian melanjutkan proses kerjasama dengan melakukan koordinasi kepada DPRD Kabupaten Gianyar. Tanggapan yang diberikan pun sangat positif dan mendukung adanya keinginan baik dari Desa Mas untuk melakukan kerjasama dengan pihak luar negeri, yaitu Pemerintah Misato Town.  </w:t>
      </w:r>
    </w:p>
    <w:p w14:paraId="6D402211" w14:textId="77777777" w:rsidR="00D67563" w:rsidRDefault="008227CC">
      <w:pPr>
        <w:ind w:left="-5"/>
      </w:pPr>
      <w:r>
        <w:t xml:space="preserve">Proses kerjasama setelah persetujuan dari DPRD adalah permintaan fasilitasi kepada pemerintah dalam kerjasama </w:t>
      </w:r>
      <w:r>
        <w:rPr>
          <w:i/>
        </w:rPr>
        <w:t>sister city</w:t>
      </w:r>
      <w:r>
        <w:t xml:space="preserve">. Adapun instansi-instansi yang terlibat dalam memfasilitasi kerjasama </w:t>
      </w:r>
      <w:r>
        <w:rPr>
          <w:i/>
        </w:rPr>
        <w:t>sister city</w:t>
      </w:r>
      <w:r>
        <w:t xml:space="preserve"> antara Desa Mas dengan Pemerintah Misato Town sesuai dengan permohonan yang diajukan oleh Desa Mas, seperti Kedutaan Jepang yang ada di Bali, </w:t>
      </w:r>
      <w:r>
        <w:lastRenderedPageBreak/>
        <w:t xml:space="preserve">Pemerintah Kabupaten, Dinas Ketenagakerjaan, dan DPRD Kabupaten Gianyar. </w:t>
      </w:r>
    </w:p>
    <w:p w14:paraId="5067C8B5" w14:textId="77777777" w:rsidR="00D67563" w:rsidRDefault="008227CC">
      <w:pPr>
        <w:spacing w:after="0"/>
        <w:ind w:left="-5"/>
      </w:pPr>
      <w:r>
        <w:t xml:space="preserve">Setelah permintaan fasilitasi tersebut dilakukan, barulah dilaksanakan penyusunan dan penandatanganan MoU dengan melakukan koordinasi pada pihak-pihak terkait yang membantu memfasilitasi untuk melakukan audiensi. Penyusunan dan penandatanganan MoU dalam kerjasama </w:t>
      </w:r>
      <w:r>
        <w:rPr>
          <w:i/>
        </w:rPr>
        <w:t>sister city</w:t>
      </w:r>
      <w:r>
        <w:t xml:space="preserve"> dilakukan sebanyak dua kali, yaitu pada tahun 1993 dan tahun 2019. MoU (Memorandum of </w:t>
      </w:r>
    </w:p>
    <w:p w14:paraId="388B9C33" w14:textId="77777777" w:rsidR="00D67563" w:rsidRDefault="008227CC">
      <w:pPr>
        <w:ind w:left="-5"/>
      </w:pPr>
      <w:r>
        <w:t xml:space="preserve">Understanding) Pertama diresmikan di Desa Mas pada tanggal 10 September 1993 oleh Kepala Desa Mas A. A. Rai Regung dengan Walikota Ochi (sebelum mengalami pergantian menjadi Misato Town) Kohei Hayashi. Kemudian penandatanganan MoU Kedua dilakukan bersamaan dengan adanya perubahan status Kota Ochi menjadi Misato Town, yang ditandatangani pada tahun 2019 oleh Kepala Desa Mas I Wayan Gede Darmayuda dengan Walikota Misato Takashi Kado.  </w:t>
      </w:r>
    </w:p>
    <w:p w14:paraId="5EF41F33" w14:textId="77777777" w:rsidR="00D67563" w:rsidRDefault="008227CC">
      <w:pPr>
        <w:pStyle w:val="Heading1"/>
        <w:spacing w:line="360" w:lineRule="auto"/>
        <w:ind w:left="-5"/>
      </w:pPr>
      <w:r>
        <w:t xml:space="preserve">Keberlangsungan Kerjasama </w:t>
      </w:r>
      <w:r>
        <w:rPr>
          <w:i/>
        </w:rPr>
        <w:t xml:space="preserve">Sister City </w:t>
      </w:r>
      <w:r>
        <w:t xml:space="preserve">antara Desa Mas dengan Pemerintah Misato Town </w:t>
      </w:r>
    </w:p>
    <w:p w14:paraId="565DDD17" w14:textId="77777777" w:rsidR="00D67563" w:rsidRDefault="008227CC">
      <w:pPr>
        <w:spacing w:after="0"/>
        <w:ind w:left="-5"/>
      </w:pPr>
      <w:r>
        <w:t xml:space="preserve">Keberlangsungan kerjasama </w:t>
      </w:r>
      <w:r>
        <w:rPr>
          <w:i/>
        </w:rPr>
        <w:t>sister city</w:t>
      </w:r>
      <w:r>
        <w:t xml:space="preserve"> antara Desa Mas dengan Pemerintah Misato Town didukung oleh alasan kuat dari masing-masing daerah untuk melanjutkan kerjasama </w:t>
      </w:r>
      <w:r>
        <w:rPr>
          <w:i/>
        </w:rPr>
        <w:t>sister city</w:t>
      </w:r>
      <w:r>
        <w:t xml:space="preserve">, yaitu: </w:t>
      </w:r>
    </w:p>
    <w:p w14:paraId="69F794F8" w14:textId="77777777" w:rsidR="00D67563" w:rsidRDefault="008227CC">
      <w:pPr>
        <w:numPr>
          <w:ilvl w:val="0"/>
          <w:numId w:val="1"/>
        </w:numPr>
        <w:spacing w:after="115" w:line="259" w:lineRule="auto"/>
        <w:ind w:hanging="360"/>
        <w:jc w:val="center"/>
      </w:pPr>
      <w:r>
        <w:t xml:space="preserve">Komunikasi yang terjalin dengan baik.  </w:t>
      </w:r>
    </w:p>
    <w:p w14:paraId="5A1AD139" w14:textId="77777777" w:rsidR="00D67563" w:rsidRDefault="008227CC">
      <w:pPr>
        <w:numPr>
          <w:ilvl w:val="0"/>
          <w:numId w:val="1"/>
        </w:numPr>
        <w:spacing w:after="119" w:line="259" w:lineRule="auto"/>
        <w:ind w:hanging="360"/>
        <w:jc w:val="center"/>
      </w:pPr>
      <w:r>
        <w:t xml:space="preserve">Peningkatan bidang kebudayaan.  </w:t>
      </w:r>
    </w:p>
    <w:p w14:paraId="51D95D75" w14:textId="77777777" w:rsidR="00D67563" w:rsidRDefault="008227CC">
      <w:pPr>
        <w:numPr>
          <w:ilvl w:val="0"/>
          <w:numId w:val="1"/>
        </w:numPr>
        <w:spacing w:after="312" w:line="259" w:lineRule="auto"/>
        <w:ind w:hanging="360"/>
        <w:jc w:val="center"/>
      </w:pPr>
      <w:r>
        <w:t xml:space="preserve">Peningkatan bidang ketenagakerjaan.  </w:t>
      </w:r>
    </w:p>
    <w:p w14:paraId="1AE344F9" w14:textId="77777777" w:rsidR="00D67563" w:rsidRDefault="008227CC">
      <w:pPr>
        <w:ind w:left="-5"/>
      </w:pPr>
      <w:r>
        <w:t xml:space="preserve">Keberlangsungan kerjasama </w:t>
      </w:r>
      <w:r>
        <w:rPr>
          <w:i/>
        </w:rPr>
        <w:t>sister city</w:t>
      </w:r>
      <w:r>
        <w:t xml:space="preserve"> antara Desa Mas dengan Pemerintah Misato Town setelah penandatanganan MoU Kedua mengalami sedikit kendala akibat adanya virus covid-19 yang melanda berbagai negara, termasuk Indonesia dan Jepang. Namun kedua daerah tetap berupaya untuk menjaga komunikasi kekeluargaan satu sama lain. Pada saat pandemi melanda, Pemerintah Misato Town memberikan bantuan berupa pengiriman masker kepada masyarakat Desa Mas. Dimana pada saat itu Desa Mas sedang mengalami kesulitan karena pariwisata yang menjadi tumpuan hidup masyarakat mengalami kelumpuhan akibat diberlakukannya pembatasan aktivitas di luar ruangan, sehingga tidak ada wisatawan yang berkunjung ke Desa Mas. </w:t>
      </w:r>
    </w:p>
    <w:p w14:paraId="1BD9B46A" w14:textId="77777777" w:rsidR="00D67563" w:rsidRDefault="008227CC">
      <w:pPr>
        <w:ind w:left="-5"/>
      </w:pPr>
      <w:r>
        <w:t xml:space="preserve">Setelah masa pandemi berakhir, barulah kunjungan satu sama lain ke daerah masingmasing dilakukan. Kunjungan antar sekolah pun dilakukan oleh Pemerintah Misato Town untuk mempelajari kebudayaan serta kebiasaan siswa di Desa Mas. Kunjungan kebudayaan dari Desa Mas pun dilakukan dengan membawa beberapa seniman tabuh dan tari untuk mengenalkan kebudayaan Bali di Misato Town. Adanya kegiatan kunjungan ini mendapat respon baik dari masyarakat masing-masing daerah. Selain itu, kunjungan juga dilakukan dalam rangka memperingati hari jadi kerjasama mereka yang dilakukan setiap tahun. </w:t>
      </w:r>
    </w:p>
    <w:p w14:paraId="09EB0394" w14:textId="77777777" w:rsidR="00D67563" w:rsidRDefault="008227CC">
      <w:pPr>
        <w:ind w:left="-5"/>
      </w:pPr>
      <w:r>
        <w:t xml:space="preserve">Keberlangsungan kerjasama dalam berbagai bidang pun mulai dilaksanakan, walaupun yang </w:t>
      </w:r>
      <w:r>
        <w:lastRenderedPageBreak/>
        <w:t xml:space="preserve">hanya mendominasi pada bidang kebudayaan dan ketenagakerjaan. Adanya pelaksanaan kerjasama ini juga membuat sebuah perubahan di Misato Town, dimana para pegawai disana menggunakan baju dengan ciri khas Bali, yaitu Batik Ikat yang digunakan setiap hari Jumat. Penerapan aturan pakaian tersebut membuktikan bahwa Walikota Misato Town Takashi Kado sangat menyukai kebudayaan Bali, terutama yang ada di Ubud.  </w:t>
      </w:r>
    </w:p>
    <w:p w14:paraId="17F4F9AB" w14:textId="77777777" w:rsidR="00D67563" w:rsidRDefault="008227CC">
      <w:pPr>
        <w:ind w:left="-5"/>
      </w:pPr>
      <w:r>
        <w:t xml:space="preserve">Keberlangsungan kerjasama </w:t>
      </w:r>
      <w:r>
        <w:rPr>
          <w:i/>
        </w:rPr>
        <w:t>sister city</w:t>
      </w:r>
      <w:r>
        <w:t xml:space="preserve"> antara Desa Mas dengan Pemerintah Misato Town setelah adanya penetapan MoU Kedua pada kelima bidang kerjasama berjalan dengan cukup baik. Adapun program-program yang dilaksanakan di masing-masing bidang kerjasama adalah sebagai berikut. </w:t>
      </w:r>
    </w:p>
    <w:p w14:paraId="2C1AD1BD" w14:textId="77777777" w:rsidR="00D67563" w:rsidRDefault="008227CC">
      <w:pPr>
        <w:numPr>
          <w:ilvl w:val="0"/>
          <w:numId w:val="2"/>
        </w:numPr>
        <w:spacing w:after="312" w:line="259" w:lineRule="auto"/>
        <w:ind w:hanging="428"/>
      </w:pPr>
      <w:r>
        <w:t xml:space="preserve">Bidang Pendidikan </w:t>
      </w:r>
    </w:p>
    <w:p w14:paraId="1BED177B" w14:textId="77777777" w:rsidR="00D67563" w:rsidRDefault="008227CC">
      <w:pPr>
        <w:ind w:left="-5"/>
      </w:pPr>
      <w:r>
        <w:t xml:space="preserve">Kerjasama </w:t>
      </w:r>
      <w:r>
        <w:rPr>
          <w:i/>
        </w:rPr>
        <w:t>sister city</w:t>
      </w:r>
      <w:r>
        <w:t xml:space="preserve"> dalam bidang pendidikan antara Desa Mas dengan Pemerintah Misato Town termasuk ke dalam pendidikan nonformal, yaitu program kunjungan kerjasama antar sekolah. Program kunjungan sekolah merupakan kegiatan kunjungan yang dilakukan oleh Pemerintahan Desa Mas atau Pemerintahan Misato Town ke daerah satu sama lain. Pendidikan non-formal berupa kunjungan kerjasama antar sekolah ini membantu Desa Mas dalam mempelajari sistem pendidikan yang ada di Misato Town. Selain itu Desa Mas mempunyai peluang untuk menyebarkan kebudayaan melalui pendidikan non-formal ini dengan mengenalkan </w:t>
      </w:r>
      <w:r>
        <w:t xml:space="preserve">kebudayaan Bali, baik berupa alat tradisional maupun kesenian tari, ukir, atau lukis.  </w:t>
      </w:r>
    </w:p>
    <w:p w14:paraId="71AA78A9" w14:textId="77777777" w:rsidR="00D67563" w:rsidRDefault="008227CC">
      <w:pPr>
        <w:numPr>
          <w:ilvl w:val="0"/>
          <w:numId w:val="2"/>
        </w:numPr>
        <w:spacing w:after="316" w:line="259" w:lineRule="auto"/>
        <w:ind w:hanging="428"/>
      </w:pPr>
      <w:r>
        <w:t xml:space="preserve">Bidang Kebudayaan </w:t>
      </w:r>
    </w:p>
    <w:p w14:paraId="33E3E754" w14:textId="77777777" w:rsidR="00D67563" w:rsidRDefault="008227CC">
      <w:pPr>
        <w:ind w:left="-5"/>
      </w:pPr>
      <w:r>
        <w:t xml:space="preserve">Kerjasama </w:t>
      </w:r>
      <w:r>
        <w:rPr>
          <w:i/>
        </w:rPr>
        <w:t>sister city</w:t>
      </w:r>
      <w:r>
        <w:t xml:space="preserve"> dalam bidang kebudayaan mempunyai tujuan untuk saling mengenalkan budaya masing-masing sehingga dapat memperkuat hubungan antara satu sama lain. Kemudian dalam mengenalkan budaya satu sama lain, kedua daerah melakukan kunjungan secara rutin, baik itu kunjungan ke Desa Mas oleh Pemerintah Misato Town, atau sebaliknya. Hal tersebut kemudian menciptakan adanya program-program kebudayaan, seperti kunjungan kebudayaan, pertukaran pemudapemudi dalam mempelajari kebudayaan satu sama lain, dan workshop untuk mengenalkan kebudayaan Bali di Misato Town. Kunjungan oleh Desa Mas ke Misato Town setelah penandatanganan MoU Kedua adalah dengan mengenalkan seni ukir, seni tari, dan seni tabuh. Kerjasama </w:t>
      </w:r>
      <w:r>
        <w:rPr>
          <w:i/>
        </w:rPr>
        <w:t>sister city</w:t>
      </w:r>
      <w:r>
        <w:t xml:space="preserve"> antara Desa Mas dengan Pemerintah Misato Town dalam bidang kebudayaan ini dinilai cukup aktif. Selain menjadi alasan dominan yang mendasari keberlangsungan kerjasama, bidang kebudayaan juga menjadi kerjasama yang berpotensi untuk tetap dilanjutkan di masa depan.  </w:t>
      </w:r>
    </w:p>
    <w:p w14:paraId="492E45C6" w14:textId="77777777" w:rsidR="00D67563" w:rsidRDefault="008227CC">
      <w:pPr>
        <w:numPr>
          <w:ilvl w:val="0"/>
          <w:numId w:val="2"/>
        </w:numPr>
        <w:spacing w:after="316" w:line="259" w:lineRule="auto"/>
        <w:ind w:hanging="428"/>
      </w:pPr>
      <w:r>
        <w:t xml:space="preserve">Bidang Industri </w:t>
      </w:r>
    </w:p>
    <w:p w14:paraId="0F37A8FB" w14:textId="77777777" w:rsidR="00D67563" w:rsidRDefault="008227CC">
      <w:pPr>
        <w:ind w:left="-5"/>
      </w:pPr>
      <w:r>
        <w:t xml:space="preserve">Kerjasama </w:t>
      </w:r>
      <w:r>
        <w:rPr>
          <w:i/>
        </w:rPr>
        <w:t>sister city</w:t>
      </w:r>
      <w:r>
        <w:t xml:space="preserve"> antara Desa Mas dengan Pemerintah Misato Town pada bidang industri tergolong pada industri kecil. Industri yang ada pada Desa Mas merupakan industri kerajinan kayu yang membuat ukiran kayu berupa patung, </w:t>
      </w:r>
      <w:r>
        <w:rPr>
          <w:i/>
        </w:rPr>
        <w:lastRenderedPageBreak/>
        <w:t>souvenir</w:t>
      </w:r>
      <w:r>
        <w:t xml:space="preserve">, </w:t>
      </w:r>
      <w:r>
        <w:rPr>
          <w:i/>
        </w:rPr>
        <w:t>furniture</w:t>
      </w:r>
      <w:r>
        <w:t xml:space="preserve">, dan ukiran untuk style pintu atau jendela rumah khas Bali. Dalam kerjasama kedua daerah tersebut, Desa Mas hanya menyiapkan apa yang diminta oleh Pemerintah Misato Town. Permintaan tersebut berupa pembuatan souvenir atau ukiran kayu, seperti patung dan ukiran-ukiran tempel khas Bali. Adapun permintaan dari Pemerintah Misato Town ini memberikan dampak pada sektor industri kecil di Desa Mas. Adanya permintaan dalam pembuatan ukiran kayu atau souvenir oleh Pemerintah Misato Town dapat membantu menghidupi seniman ukir yang ada di Desa Mas. Kemudian Pemerintah Misato Town pun mendapat keuntungan dengan mendapat kemudahan akses dalam permintaan barang berupa </w:t>
      </w:r>
      <w:r>
        <w:rPr>
          <w:i/>
        </w:rPr>
        <w:t>souvenir</w:t>
      </w:r>
      <w:r>
        <w:t xml:space="preserve"> atau ukiran kayu ke Desa Mas. D.</w:t>
      </w:r>
      <w:r>
        <w:rPr>
          <w:rFonts w:ascii="Arial" w:eastAsia="Arial" w:hAnsi="Arial" w:cs="Arial"/>
        </w:rPr>
        <w:t xml:space="preserve"> </w:t>
      </w:r>
      <w:r>
        <w:t xml:space="preserve">Bidang Ekonomi </w:t>
      </w:r>
    </w:p>
    <w:p w14:paraId="655A55CF" w14:textId="77777777" w:rsidR="00D67563" w:rsidRDefault="008227CC">
      <w:pPr>
        <w:spacing w:after="116" w:line="259" w:lineRule="auto"/>
        <w:ind w:left="-5"/>
      </w:pPr>
      <w:r>
        <w:t xml:space="preserve">Kerjasama </w:t>
      </w:r>
      <w:r>
        <w:rPr>
          <w:i/>
        </w:rPr>
        <w:t>sister city</w:t>
      </w:r>
      <w:r>
        <w:t xml:space="preserve"> antara Desa Mas dengan </w:t>
      </w:r>
    </w:p>
    <w:p w14:paraId="559AE1FB" w14:textId="77777777" w:rsidR="00D67563" w:rsidRDefault="008227CC">
      <w:pPr>
        <w:ind w:left="-5"/>
      </w:pPr>
      <w:r>
        <w:t xml:space="preserve">Pemerintah Misato Town, Desa Mas mengandalkan kegiatan pariwisata. Pariwisata menjadi potensi dari masyarakat Desa Mas yang sesuai dengan penyebutan Desa Mas sebagai Desa Wisata. Dampak kerjasama </w:t>
      </w:r>
      <w:r>
        <w:rPr>
          <w:i/>
        </w:rPr>
        <w:t>sister city</w:t>
      </w:r>
      <w:r>
        <w:t xml:space="preserve"> antara Desa Mas dengan Pemerintah Misato Town dalam bidang ekonomi biasanya hanya dirasakan ketika adanya kunjungan dari Pemerintah Misato Town ke Desa Mas dengan membawa rombongan sekitar 20 orang keatas, atau ketika ada kunjungan antar sekolah yang membawa rombongan siswa. Ketika kunjungan tersebut, mereka akan menginap di homestay penduduk Desa Mas. Selain itu mereka dapat mengunjungi objek-objek wisata yang berada di Desa Mas. Hal </w:t>
      </w:r>
      <w:r>
        <w:t xml:space="preserve">tersebut kemudian dapat membantu perekonomian pariwisata Desa Mas. Bagi Pemerintah Misato Town yang berkeinginan menjadi destinasi tujuan wisata di negaranya bisa mengapdosi dan mengembangkan menejemen pengeloloaan sektor pariwisata, khususnya di bidang akomodasi wisata yang telah berkembang di Desa Mas. </w:t>
      </w:r>
    </w:p>
    <w:p w14:paraId="31DC36B9" w14:textId="77777777" w:rsidR="00D67563" w:rsidRDefault="008227CC">
      <w:pPr>
        <w:spacing w:after="316" w:line="259" w:lineRule="auto"/>
        <w:ind w:left="-5"/>
      </w:pPr>
      <w:r>
        <w:t>E.</w:t>
      </w:r>
      <w:r>
        <w:rPr>
          <w:rFonts w:ascii="Arial" w:eastAsia="Arial" w:hAnsi="Arial" w:cs="Arial"/>
        </w:rPr>
        <w:t xml:space="preserve"> </w:t>
      </w:r>
      <w:r>
        <w:t xml:space="preserve">Bidang Ketenagakerjaan </w:t>
      </w:r>
    </w:p>
    <w:p w14:paraId="682C1732" w14:textId="77777777" w:rsidR="00D67563" w:rsidRDefault="008227CC">
      <w:pPr>
        <w:spacing w:after="112" w:line="259" w:lineRule="auto"/>
        <w:ind w:left="-5"/>
      </w:pPr>
      <w:r>
        <w:t xml:space="preserve">Kerjasama </w:t>
      </w:r>
      <w:r>
        <w:rPr>
          <w:i/>
        </w:rPr>
        <w:t>sister city</w:t>
      </w:r>
      <w:r>
        <w:t xml:space="preserve"> antara Desa Mas dengan </w:t>
      </w:r>
    </w:p>
    <w:p w14:paraId="7E82B7A5" w14:textId="77777777" w:rsidR="00D67563" w:rsidRDefault="008227CC">
      <w:pPr>
        <w:ind w:left="-5"/>
      </w:pPr>
      <w:r>
        <w:t xml:space="preserve">Pemerintah Misato Town, bidang ketenagakerjaan memiliki dampak yang baik bagi Desa Mas. Adanya perumusan bidang ketenagakerjaan pada penandatanganan MoU Kedua didasari oleh permintaan Pemerintah Misato Town untuk dikirimkan tenaga kerja ke kotanya. Adanya penurunan jumlah penduduk membuat Walikota Misato Town menyusun strategi untuk dapat meningkatkan jumlah tenaga kerja di Misato Town. Salah satu strategi yang dijalankan adalah dengan melakukan permintaan tenaga kerja ke Desa Mas. Menurut penuturan dari Kepala Desa Mas I Wayan Gede Darmayuda pada sesi wawancara, terhitung sejak penetapan bidang ketenagakerjaan pada MoU Kedua tahun 2019, sudah terdapat 6 (enam) orang yang dikirim ke Misato Town. </w:t>
      </w:r>
    </w:p>
    <w:p w14:paraId="77CC3704" w14:textId="77777777" w:rsidR="00D67563" w:rsidRDefault="008227CC">
      <w:pPr>
        <w:spacing w:after="0"/>
        <w:ind w:left="-5"/>
      </w:pPr>
      <w:r>
        <w:t xml:space="preserve">Dalam keberlangsungan kerjasama </w:t>
      </w:r>
      <w:r>
        <w:rPr>
          <w:i/>
        </w:rPr>
        <w:t>sister city</w:t>
      </w:r>
      <w:r>
        <w:t xml:space="preserve"> antara Desa Mas dengan Pemerintah Misato Town pada bidang-bidang kerjasama diatas, mempunyai kendala tersendiri dalam pelaksanaannya. Adapun kendala yang dihadapi adalah sebagai berikut: </w:t>
      </w:r>
    </w:p>
    <w:p w14:paraId="70677AE1" w14:textId="77777777" w:rsidR="00D67563" w:rsidRDefault="008227CC">
      <w:pPr>
        <w:numPr>
          <w:ilvl w:val="0"/>
          <w:numId w:val="3"/>
        </w:numPr>
        <w:spacing w:after="0"/>
        <w:ind w:hanging="360"/>
      </w:pPr>
      <w:r>
        <w:lastRenderedPageBreak/>
        <w:t xml:space="preserve">Keterbatasan sumber daya manusia yang dapat membantu dalam menjalankan program kerjasama </w:t>
      </w:r>
      <w:r>
        <w:rPr>
          <w:i/>
        </w:rPr>
        <w:t>sister city</w:t>
      </w:r>
      <w:r>
        <w:t xml:space="preserve">. </w:t>
      </w:r>
    </w:p>
    <w:p w14:paraId="4CE1EF44" w14:textId="77777777" w:rsidR="00D67563" w:rsidRDefault="008227CC">
      <w:pPr>
        <w:numPr>
          <w:ilvl w:val="0"/>
          <w:numId w:val="3"/>
        </w:numPr>
        <w:spacing w:after="0"/>
        <w:ind w:hanging="360"/>
      </w:pPr>
      <w:r>
        <w:t xml:space="preserve">Keterbatasan dalam anggaran biaya, dimana Pendapatan Asli Desa Mas sangat kecil untuk dijadikan sumber dana dan anggaran untuk mebiayai kerjasama </w:t>
      </w:r>
      <w:r>
        <w:rPr>
          <w:i/>
        </w:rPr>
        <w:t>sister city</w:t>
      </w:r>
      <w:r>
        <w:t xml:space="preserve"> tersebut. </w:t>
      </w:r>
    </w:p>
    <w:p w14:paraId="12A4E257" w14:textId="77777777" w:rsidR="00D67563" w:rsidRDefault="008227CC">
      <w:pPr>
        <w:numPr>
          <w:ilvl w:val="0"/>
          <w:numId w:val="3"/>
        </w:numPr>
        <w:ind w:hanging="360"/>
      </w:pPr>
      <w:r>
        <w:t xml:space="preserve">Kurangnya koordinasi aktif antara Pemerintah Desa Mas dengan pemerintah daerah terkait kerjasama, sehingga kegiatan pengawasan dan evaluasi dari pemerintah daerah tidak berjalan dengan baik. </w:t>
      </w:r>
    </w:p>
    <w:p w14:paraId="5A8BE6E4" w14:textId="77777777" w:rsidR="00D67563" w:rsidRDefault="008227CC">
      <w:pPr>
        <w:ind w:left="-5"/>
      </w:pPr>
      <w:r>
        <w:t xml:space="preserve">Keberlangsungan kerjasama </w:t>
      </w:r>
      <w:r>
        <w:rPr>
          <w:i/>
        </w:rPr>
        <w:t>sister city</w:t>
      </w:r>
      <w:r>
        <w:t xml:space="preserve"> antara Desa Mas dengan Pemerintah Misato Town harus dibarengi dengan hubungan baik yang tetap terjalin antar aktor dan sumber daya, baik alam maupun manusia. keberlangsungan kerjasama dilakukan berdasarkan kemampuan dan potensi dari masing-masing daerah. Potensi yang dimaksud dapat berupa potensi dari sumber daya alam yang dimiliki, maupun potensi dari sumber daya manusia atau tenaga masyarakat dari masing-masing daerah. Selain itu, para aktor juga mempunyai peranan yang sangat penting dalam menjaga kerjasama untuk dapat terus terlaksana. Keputusan para aktor dalam kerjasama harus tetap memperhatikan kemampuan dan potensi yang dimiliki oleh daerahnya, sehingga kerjasama dapat berjalan dengan baik tanpa ada yang dirugikan. </w:t>
      </w:r>
    </w:p>
    <w:p w14:paraId="44259703" w14:textId="77777777" w:rsidR="00D67563" w:rsidRDefault="008227CC">
      <w:pPr>
        <w:pStyle w:val="Heading2"/>
        <w:ind w:left="-5"/>
      </w:pPr>
      <w:r>
        <w:t xml:space="preserve">PENUTUP </w:t>
      </w:r>
    </w:p>
    <w:p w14:paraId="711F344A" w14:textId="77777777" w:rsidR="00D67563" w:rsidRDefault="008227CC">
      <w:pPr>
        <w:spacing w:after="196" w:line="270" w:lineRule="auto"/>
        <w:ind w:left="-5"/>
      </w:pPr>
      <w:r>
        <w:rPr>
          <w:rFonts w:ascii="Palatino Linotype" w:eastAsia="Palatino Linotype" w:hAnsi="Palatino Linotype" w:cs="Palatino Linotype"/>
          <w:sz w:val="22"/>
        </w:rPr>
        <w:t xml:space="preserve">Penelitian ini mempunyai tujuan untuk menganalisis serta mendeskripsikan keberlangsungan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antara Desa Mas (Indonesia) dengan Pemerintah Misato Town (Jepang) pada kelima bidang kerjasama, yaitu pendidikan, kebudayaan, ekonomi, industri, dan ketenagakerjaan dalam rentang waktu dari tahun 2019-2023 (setelah penandatanganan MoU Kedua). Kemudian dari hasil analisis data dalam pembahasan dapat disimpulkan keberlangsungan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antara Desa Mas dengan Pemerintah Misato Town, yaitu: </w:t>
      </w:r>
    </w:p>
    <w:p w14:paraId="5525F1CB" w14:textId="77777777" w:rsidR="00D67563" w:rsidRDefault="008227CC">
      <w:pPr>
        <w:spacing w:after="197" w:line="270" w:lineRule="auto"/>
        <w:ind w:left="-5"/>
      </w:pPr>
      <w:r>
        <w:rPr>
          <w:rFonts w:ascii="Palatino Linotype" w:eastAsia="Palatino Linotype" w:hAnsi="Palatino Linotype" w:cs="Palatino Linotype"/>
          <w:sz w:val="22"/>
        </w:rPr>
        <w:t xml:space="preserve">Proses politik kerjasama diawali dengan pertemuan dalam membahas kelanjutan kerjasama ke arah yang lebih resmi dengan melakukan penandatanganan LoI, membuat rencana kerjasama, persetujuan DPRD, permintaan fasilitasi, dan barulah dilakukan penyusunan serta penandatanganan MoU kerjasama oleh kedua belah pihak. </w:t>
      </w:r>
    </w:p>
    <w:p w14:paraId="2BB9DCC7" w14:textId="77777777" w:rsidR="00D67563" w:rsidRDefault="008227CC">
      <w:pPr>
        <w:spacing w:after="197" w:line="270" w:lineRule="auto"/>
        <w:ind w:left="-5"/>
      </w:pPr>
      <w:r>
        <w:rPr>
          <w:rFonts w:ascii="Palatino Linotype" w:eastAsia="Palatino Linotype" w:hAnsi="Palatino Linotype" w:cs="Palatino Linotype"/>
          <w:sz w:val="22"/>
        </w:rPr>
        <w:t xml:space="preserve">Keberlangsungan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antara Desa Mas dengan Pemerintah Misato Town setelah penadatanganan MoU Kedua didasari atas komunikasi keduanya yang berjalan dengan baik, keinginan dalam meningkatkan bidang kebudayaan, dan meningkatkan bidang ketenagakerjaan. </w:t>
      </w:r>
    </w:p>
    <w:p w14:paraId="14578494" w14:textId="77777777" w:rsidR="00D67563" w:rsidRDefault="008227CC">
      <w:pPr>
        <w:spacing w:after="196" w:line="270" w:lineRule="auto"/>
        <w:ind w:left="-5"/>
      </w:pPr>
      <w:r>
        <w:rPr>
          <w:rFonts w:ascii="Palatino Linotype" w:eastAsia="Palatino Linotype" w:hAnsi="Palatino Linotype" w:cs="Palatino Linotype"/>
          <w:sz w:val="22"/>
        </w:rPr>
        <w:t xml:space="preserve">Kerjasama yang berlangsung dalam 5 (lima) bidang yang tertuang dalam MoU Kedua berjalan dengan cukup baik. Pada bidang pendidikan dijalankan program pendidikan non-formal berupa kunjungan antar sekolah yang dilakukan oleh pemerintah masingmasing. Pada bidang kebudayaan dijalankan program pengenalan budaya dalam seni tari, tabuh, dan ukir. Pada bidang industri terdapat kerjasama dalam industri kecil, yaitu industri pengerajin kayu di Desa Mas. Pada bidang ekonomi memanfaatkan sektor pariwisata yang ada di </w:t>
      </w:r>
      <w:r>
        <w:rPr>
          <w:rFonts w:ascii="Palatino Linotype" w:eastAsia="Palatino Linotype" w:hAnsi="Palatino Linotype" w:cs="Palatino Linotype"/>
          <w:sz w:val="22"/>
        </w:rPr>
        <w:lastRenderedPageBreak/>
        <w:t xml:space="preserve">masing-masing daerah. Terakhir pada bidang ketenagakerjaan dijalankan program pengiriman tenaga kerja yang berasal dari Desa Mas atau dari luar Desa Mas. </w:t>
      </w:r>
    </w:p>
    <w:p w14:paraId="7C85E3C6" w14:textId="77777777" w:rsidR="00D67563" w:rsidRDefault="008227CC">
      <w:pPr>
        <w:spacing w:after="196" w:line="270" w:lineRule="auto"/>
        <w:ind w:left="-5"/>
      </w:pPr>
      <w:r>
        <w:rPr>
          <w:rFonts w:ascii="Palatino Linotype" w:eastAsia="Palatino Linotype" w:hAnsi="Palatino Linotype" w:cs="Palatino Linotype"/>
          <w:sz w:val="22"/>
        </w:rPr>
        <w:t xml:space="preserve">Kemudian kendala yang dihadapi dalam keberlangsungan kerjasama adalah adanya keterbatasan dalam sumber daya manusia, keterbatasan anggaran biaya dalam pelaksanaan kerjasama, dan kurangnya koordinasi aktif antara Pemerintah Desa Mas dengan Pemerintah Daerah mengenai kerjasama. </w:t>
      </w:r>
    </w:p>
    <w:p w14:paraId="3780241B" w14:textId="77777777" w:rsidR="00D67563" w:rsidRDefault="008227CC">
      <w:pPr>
        <w:spacing w:after="197" w:line="270" w:lineRule="auto"/>
        <w:ind w:left="-5"/>
      </w:pPr>
      <w:r>
        <w:rPr>
          <w:rFonts w:ascii="Palatino Linotype" w:eastAsia="Palatino Linotype" w:hAnsi="Palatino Linotype" w:cs="Palatino Linotype"/>
          <w:sz w:val="22"/>
        </w:rPr>
        <w:t xml:space="preserve">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antara Desa Mas dengan Pemerintah Misato Town sepanjang tahun 2019-2023 mempunyai ikatan persaudaraan yang erat seperti halnya dengan kata ”</w:t>
      </w:r>
      <w:r>
        <w:rPr>
          <w:rFonts w:ascii="Palatino Linotype" w:eastAsia="Palatino Linotype" w:hAnsi="Palatino Linotype" w:cs="Palatino Linotype"/>
          <w:i/>
          <w:sz w:val="22"/>
        </w:rPr>
        <w:t>sister</w:t>
      </w:r>
      <w:r>
        <w:rPr>
          <w:rFonts w:ascii="Palatino Linotype" w:eastAsia="Palatino Linotype" w:hAnsi="Palatino Linotype" w:cs="Palatino Linotype"/>
          <w:sz w:val="22"/>
        </w:rPr>
        <w:t xml:space="preserve">” yang berarti persaudaraan. Walaupun dalam keberlangsungan tersebut terdapat kendala yang dihadapi Desa Mas dalam menjalankan kerjasama tersebut, namun Desa Mas dengan Pemerintah Misato Town tetap melakukan kerjasama sesuai dengan kemampuan maisngmasing daerah yang didasari oleh rasa saling memahami keadaan satu sama lain, adanya rasa saling hormat-menghormati antara satu dengan yang lain, serta terjalinnya komunikasi yang sangat baik. </w:t>
      </w:r>
    </w:p>
    <w:p w14:paraId="49F5FF58" w14:textId="77777777" w:rsidR="00D67563" w:rsidRDefault="008227CC">
      <w:pPr>
        <w:pStyle w:val="Heading2"/>
        <w:ind w:left="-5"/>
      </w:pPr>
      <w:r>
        <w:t>Daftar Pustaka</w:t>
      </w:r>
      <w:r>
        <w:rPr>
          <w:b w:val="0"/>
          <w:sz w:val="20"/>
        </w:rPr>
        <w:t xml:space="preserve"> </w:t>
      </w:r>
    </w:p>
    <w:p w14:paraId="7D519D25" w14:textId="77777777" w:rsidR="00D67563" w:rsidRDefault="008227CC">
      <w:pPr>
        <w:spacing w:after="5" w:line="270" w:lineRule="auto"/>
        <w:ind w:left="-5"/>
      </w:pPr>
      <w:r>
        <w:rPr>
          <w:rFonts w:ascii="Palatino Linotype" w:eastAsia="Palatino Linotype" w:hAnsi="Palatino Linotype" w:cs="Palatino Linotype"/>
          <w:sz w:val="22"/>
        </w:rPr>
        <w:t xml:space="preserve">Buku: </w:t>
      </w:r>
    </w:p>
    <w:p w14:paraId="3F068DE7" w14:textId="77777777" w:rsidR="00D67563" w:rsidRDefault="008227CC">
      <w:pPr>
        <w:spacing w:after="4" w:line="270" w:lineRule="auto"/>
        <w:ind w:left="563" w:hanging="578"/>
        <w:jc w:val="left"/>
      </w:pPr>
      <w:r>
        <w:rPr>
          <w:rFonts w:ascii="Palatino Linotype" w:eastAsia="Palatino Linotype" w:hAnsi="Palatino Linotype" w:cs="Palatino Linotype"/>
          <w:sz w:val="22"/>
        </w:rPr>
        <w:t xml:space="preserve">Aldecoa, </w:t>
      </w:r>
      <w:r>
        <w:rPr>
          <w:rFonts w:ascii="Palatino Linotype" w:eastAsia="Palatino Linotype" w:hAnsi="Palatino Linotype" w:cs="Palatino Linotype"/>
          <w:sz w:val="22"/>
        </w:rPr>
        <w:tab/>
        <w:t xml:space="preserve">F. </w:t>
      </w:r>
      <w:r>
        <w:rPr>
          <w:rFonts w:ascii="Palatino Linotype" w:eastAsia="Palatino Linotype" w:hAnsi="Palatino Linotype" w:cs="Palatino Linotype"/>
          <w:sz w:val="22"/>
        </w:rPr>
        <w:tab/>
        <w:t xml:space="preserve">&amp; </w:t>
      </w:r>
      <w:r>
        <w:rPr>
          <w:rFonts w:ascii="Palatino Linotype" w:eastAsia="Palatino Linotype" w:hAnsi="Palatino Linotype" w:cs="Palatino Linotype"/>
          <w:sz w:val="22"/>
        </w:rPr>
        <w:tab/>
        <w:t xml:space="preserve">Keating, </w:t>
      </w:r>
      <w:r>
        <w:rPr>
          <w:rFonts w:ascii="Palatino Linotype" w:eastAsia="Palatino Linotype" w:hAnsi="Palatino Linotype" w:cs="Palatino Linotype"/>
          <w:sz w:val="22"/>
        </w:rPr>
        <w:tab/>
        <w:t xml:space="preserve">M. </w:t>
      </w:r>
      <w:r>
        <w:rPr>
          <w:rFonts w:ascii="Palatino Linotype" w:eastAsia="Palatino Linotype" w:hAnsi="Palatino Linotype" w:cs="Palatino Linotype"/>
          <w:sz w:val="22"/>
        </w:rPr>
        <w:tab/>
        <w:t xml:space="preserve">(1999). Paradiplomacy in action: The Foreign Relations of Subnational Governments. </w:t>
      </w:r>
    </w:p>
    <w:p w14:paraId="797E9B53" w14:textId="77777777" w:rsidR="00D67563" w:rsidRDefault="008227CC">
      <w:pPr>
        <w:spacing w:after="5" w:line="270" w:lineRule="auto"/>
        <w:ind w:left="578"/>
      </w:pPr>
      <w:r>
        <w:rPr>
          <w:rFonts w:ascii="Palatino Linotype" w:eastAsia="Palatino Linotype" w:hAnsi="Palatino Linotype" w:cs="Palatino Linotype"/>
          <w:sz w:val="22"/>
        </w:rPr>
        <w:t xml:space="preserve">Taylor &amp; Francis Group. </w:t>
      </w:r>
    </w:p>
    <w:p w14:paraId="0919B924" w14:textId="77777777" w:rsidR="00D67563" w:rsidRDefault="008227CC">
      <w:pPr>
        <w:spacing w:after="5" w:line="270" w:lineRule="auto"/>
        <w:ind w:left="553" w:hanging="568"/>
      </w:pPr>
      <w:r>
        <w:rPr>
          <w:rFonts w:ascii="Palatino Linotype" w:eastAsia="Palatino Linotype" w:hAnsi="Palatino Linotype" w:cs="Palatino Linotype"/>
          <w:sz w:val="22"/>
        </w:rPr>
        <w:t xml:space="preserve">Creswell, J. W. (2018). Research design: Qualitative, quantitative, and mixed methods approaches (5th ed.). Sage </w:t>
      </w:r>
    </w:p>
    <w:p w14:paraId="3AE04277" w14:textId="77777777" w:rsidR="00D67563" w:rsidRDefault="008227CC">
      <w:pPr>
        <w:spacing w:after="5" w:line="270" w:lineRule="auto"/>
        <w:ind w:left="578"/>
      </w:pPr>
      <w:r>
        <w:rPr>
          <w:rFonts w:ascii="Palatino Linotype" w:eastAsia="Palatino Linotype" w:hAnsi="Palatino Linotype" w:cs="Palatino Linotype"/>
          <w:sz w:val="22"/>
        </w:rPr>
        <w:t xml:space="preserve">Publications, Inc. </w:t>
      </w:r>
    </w:p>
    <w:p w14:paraId="4862A566" w14:textId="77777777" w:rsidR="00D67563" w:rsidRDefault="008227CC">
      <w:pPr>
        <w:spacing w:after="5" w:line="270" w:lineRule="auto"/>
        <w:ind w:left="-5"/>
      </w:pPr>
      <w:r>
        <w:rPr>
          <w:rFonts w:ascii="Palatino Linotype" w:eastAsia="Palatino Linotype" w:hAnsi="Palatino Linotype" w:cs="Palatino Linotype"/>
          <w:sz w:val="22"/>
        </w:rPr>
        <w:t xml:space="preserve">Kuznetzov, A. S. (2014). Theory and Practice of </w:t>
      </w:r>
    </w:p>
    <w:p w14:paraId="0B700F8D" w14:textId="77777777" w:rsidR="00D67563" w:rsidRDefault="008227CC">
      <w:pPr>
        <w:tabs>
          <w:tab w:val="center" w:pos="1335"/>
          <w:tab w:val="center" w:pos="3158"/>
          <w:tab w:val="right" w:pos="4733"/>
        </w:tabs>
        <w:spacing w:after="5" w:line="270" w:lineRule="auto"/>
        <w:ind w:left="0" w:firstLine="0"/>
        <w:jc w:val="left"/>
      </w:pPr>
      <w:r>
        <w:rPr>
          <w:rFonts w:ascii="Calibri" w:eastAsia="Calibri" w:hAnsi="Calibri" w:cs="Calibri"/>
          <w:sz w:val="22"/>
        </w:rPr>
        <w:tab/>
      </w:r>
      <w:r>
        <w:rPr>
          <w:rFonts w:ascii="Palatino Linotype" w:eastAsia="Palatino Linotype" w:hAnsi="Palatino Linotype" w:cs="Palatino Linotype"/>
          <w:sz w:val="22"/>
        </w:rPr>
        <w:t xml:space="preserve">Paradiplomacy. </w:t>
      </w:r>
      <w:r>
        <w:rPr>
          <w:rFonts w:ascii="Palatino Linotype" w:eastAsia="Palatino Linotype" w:hAnsi="Palatino Linotype" w:cs="Palatino Linotype"/>
          <w:sz w:val="22"/>
        </w:rPr>
        <w:tab/>
        <w:t xml:space="preserve">Routledge </w:t>
      </w:r>
      <w:r>
        <w:rPr>
          <w:rFonts w:ascii="Palatino Linotype" w:eastAsia="Palatino Linotype" w:hAnsi="Palatino Linotype" w:cs="Palatino Linotype"/>
          <w:sz w:val="22"/>
        </w:rPr>
        <w:tab/>
        <w:t xml:space="preserve">New </w:t>
      </w:r>
    </w:p>
    <w:p w14:paraId="6511515D" w14:textId="77777777" w:rsidR="00D67563" w:rsidRDefault="008227CC">
      <w:pPr>
        <w:spacing w:after="5" w:line="270" w:lineRule="auto"/>
        <w:ind w:left="578"/>
      </w:pPr>
      <w:r>
        <w:rPr>
          <w:rFonts w:ascii="Palatino Linotype" w:eastAsia="Palatino Linotype" w:hAnsi="Palatino Linotype" w:cs="Palatino Linotype"/>
          <w:sz w:val="22"/>
        </w:rPr>
        <w:t xml:space="preserve">Diplomacy Studies. </w:t>
      </w:r>
    </w:p>
    <w:p w14:paraId="646B3F04" w14:textId="77777777" w:rsidR="00D67563" w:rsidRDefault="008227CC">
      <w:pPr>
        <w:spacing w:after="5" w:line="270" w:lineRule="auto"/>
        <w:ind w:left="553" w:hanging="568"/>
      </w:pPr>
      <w:r>
        <w:rPr>
          <w:rFonts w:ascii="Palatino Linotype" w:eastAsia="Palatino Linotype" w:hAnsi="Palatino Linotype" w:cs="Palatino Linotype"/>
          <w:sz w:val="22"/>
        </w:rPr>
        <w:t xml:space="preserve">Mukti, T. A. (2013). Paradiplomacy: Kerja Sama Luar Negeri Oleh Pemda Di Indonesia. </w:t>
      </w:r>
    </w:p>
    <w:p w14:paraId="015D5B51" w14:textId="77777777" w:rsidR="00D67563" w:rsidRDefault="008227CC">
      <w:pPr>
        <w:spacing w:after="5" w:line="270" w:lineRule="auto"/>
        <w:ind w:left="578"/>
      </w:pPr>
      <w:r>
        <w:rPr>
          <w:rFonts w:ascii="Palatino Linotype" w:eastAsia="Palatino Linotype" w:hAnsi="Palatino Linotype" w:cs="Palatino Linotype"/>
          <w:sz w:val="22"/>
        </w:rPr>
        <w:t xml:space="preserve">The Phinisi-Press. </w:t>
      </w:r>
    </w:p>
    <w:p w14:paraId="7584E440" w14:textId="77777777" w:rsidR="00D67563" w:rsidRDefault="008227CC">
      <w:pPr>
        <w:spacing w:after="3" w:line="259" w:lineRule="auto"/>
        <w:ind w:left="0" w:firstLine="0"/>
        <w:jc w:val="left"/>
      </w:pPr>
      <w:r>
        <w:rPr>
          <w:rFonts w:ascii="Palatino Linotype" w:eastAsia="Palatino Linotype" w:hAnsi="Palatino Linotype" w:cs="Palatino Linotype"/>
          <w:sz w:val="22"/>
        </w:rPr>
        <w:t xml:space="preserve"> </w:t>
      </w:r>
    </w:p>
    <w:p w14:paraId="06356371" w14:textId="77777777" w:rsidR="00D67563" w:rsidRDefault="008227CC">
      <w:pPr>
        <w:spacing w:after="5" w:line="270" w:lineRule="auto"/>
        <w:ind w:left="-5"/>
      </w:pPr>
      <w:r>
        <w:rPr>
          <w:rFonts w:ascii="Palatino Linotype" w:eastAsia="Palatino Linotype" w:hAnsi="Palatino Linotype" w:cs="Palatino Linotype"/>
          <w:sz w:val="22"/>
        </w:rPr>
        <w:t xml:space="preserve">Jurnal &amp; Artikel: </w:t>
      </w:r>
    </w:p>
    <w:p w14:paraId="49348C30" w14:textId="77777777" w:rsidR="00D67563" w:rsidRDefault="008227CC">
      <w:pPr>
        <w:spacing w:after="5" w:line="270" w:lineRule="auto"/>
        <w:ind w:left="553" w:hanging="568"/>
      </w:pPr>
      <w:r>
        <w:rPr>
          <w:rFonts w:ascii="Palatino Linotype" w:eastAsia="Palatino Linotype" w:hAnsi="Palatino Linotype" w:cs="Palatino Linotype"/>
          <w:sz w:val="22"/>
        </w:rPr>
        <w:t xml:space="preserve">A. Dupuis &amp; A. De Bruin. (2001). International Sister-Cities: Bridging the Global-Local Divide. American Journal of Economics and Sociology. 60(1), 376-401. doi: 10.1111/1536-7150.00066 </w:t>
      </w:r>
    </w:p>
    <w:p w14:paraId="7FF2F8BB" w14:textId="77777777" w:rsidR="00D67563" w:rsidRDefault="008227CC">
      <w:pPr>
        <w:spacing w:after="5" w:line="270" w:lineRule="auto"/>
        <w:ind w:left="553" w:hanging="568"/>
      </w:pPr>
      <w:r>
        <w:rPr>
          <w:rFonts w:ascii="Palatino Linotype" w:eastAsia="Palatino Linotype" w:hAnsi="Palatino Linotype" w:cs="Palatino Linotype"/>
          <w:sz w:val="22"/>
        </w:rPr>
        <w:t xml:space="preserve">Alam, </w:t>
      </w:r>
      <w:r>
        <w:rPr>
          <w:rFonts w:ascii="Palatino Linotype" w:eastAsia="Palatino Linotype" w:hAnsi="Palatino Linotype" w:cs="Palatino Linotype"/>
          <w:sz w:val="22"/>
        </w:rPr>
        <w:tab/>
        <w:t xml:space="preserve">G. </w:t>
      </w:r>
      <w:r>
        <w:rPr>
          <w:rFonts w:ascii="Palatino Linotype" w:eastAsia="Palatino Linotype" w:hAnsi="Palatino Linotype" w:cs="Palatino Linotype"/>
          <w:sz w:val="22"/>
        </w:rPr>
        <w:tab/>
        <w:t xml:space="preserve">N. </w:t>
      </w:r>
      <w:r>
        <w:rPr>
          <w:rFonts w:ascii="Palatino Linotype" w:eastAsia="Palatino Linotype" w:hAnsi="Palatino Linotype" w:cs="Palatino Linotype"/>
          <w:sz w:val="22"/>
        </w:rPr>
        <w:tab/>
        <w:t xml:space="preserve">&amp; </w:t>
      </w:r>
      <w:r>
        <w:rPr>
          <w:rFonts w:ascii="Palatino Linotype" w:eastAsia="Palatino Linotype" w:hAnsi="Palatino Linotype" w:cs="Palatino Linotype"/>
          <w:sz w:val="22"/>
        </w:rPr>
        <w:tab/>
        <w:t xml:space="preserve">Sudirman, </w:t>
      </w:r>
      <w:r>
        <w:rPr>
          <w:rFonts w:ascii="Palatino Linotype" w:eastAsia="Palatino Linotype" w:hAnsi="Palatino Linotype" w:cs="Palatino Linotype"/>
          <w:sz w:val="22"/>
        </w:rPr>
        <w:tab/>
        <w:t xml:space="preserve">A. </w:t>
      </w:r>
      <w:r>
        <w:rPr>
          <w:rFonts w:ascii="Palatino Linotype" w:eastAsia="Palatino Linotype" w:hAnsi="Palatino Linotype" w:cs="Palatino Linotype"/>
          <w:sz w:val="22"/>
        </w:rPr>
        <w:tab/>
        <w:t xml:space="preserve">(2020). Paradiplomacy </w:t>
      </w:r>
      <w:r>
        <w:rPr>
          <w:rFonts w:ascii="Palatino Linotype" w:eastAsia="Palatino Linotype" w:hAnsi="Palatino Linotype" w:cs="Palatino Linotype"/>
          <w:sz w:val="22"/>
        </w:rPr>
        <w:tab/>
        <w:t xml:space="preserve">Pemerintah </w:t>
      </w:r>
      <w:r>
        <w:rPr>
          <w:rFonts w:ascii="Palatino Linotype" w:eastAsia="Palatino Linotype" w:hAnsi="Palatino Linotype" w:cs="Palatino Linotype"/>
          <w:sz w:val="22"/>
        </w:rPr>
        <w:tab/>
        <w:t xml:space="preserve">Kota </w:t>
      </w:r>
    </w:p>
    <w:p w14:paraId="273D2255" w14:textId="77777777" w:rsidR="00D67563" w:rsidRDefault="008227CC">
      <w:pPr>
        <w:spacing w:after="5" w:line="270" w:lineRule="auto"/>
        <w:ind w:left="578"/>
      </w:pPr>
      <w:r>
        <w:rPr>
          <w:rFonts w:ascii="Palatino Linotype" w:eastAsia="Palatino Linotype" w:hAnsi="Palatino Linotype" w:cs="Palatino Linotype"/>
          <w:sz w:val="22"/>
        </w:rPr>
        <w:t xml:space="preserve">Bandung Melalui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w:t>
      </w:r>
    </w:p>
    <w:p w14:paraId="6F5AEF38" w14:textId="77777777" w:rsidR="00D67563" w:rsidRDefault="008227CC">
      <w:pPr>
        <w:spacing w:after="5" w:line="270" w:lineRule="auto"/>
        <w:ind w:left="578"/>
      </w:pPr>
      <w:r>
        <w:rPr>
          <w:rFonts w:ascii="Palatino Linotype" w:eastAsia="Palatino Linotype" w:hAnsi="Palatino Linotype" w:cs="Palatino Linotype"/>
          <w:sz w:val="22"/>
        </w:rPr>
        <w:t xml:space="preserve">Jurnal Ilmiah Hubungan Internasional. </w:t>
      </w:r>
    </w:p>
    <w:p w14:paraId="0E98171B" w14:textId="77777777" w:rsidR="00D67563" w:rsidRDefault="008227CC">
      <w:pPr>
        <w:tabs>
          <w:tab w:val="center" w:pos="835"/>
          <w:tab w:val="center" w:pos="2705"/>
          <w:tab w:val="right" w:pos="4733"/>
        </w:tabs>
        <w:spacing w:after="5" w:line="270" w:lineRule="auto"/>
        <w:ind w:left="0" w:firstLine="0"/>
        <w:jc w:val="left"/>
      </w:pPr>
      <w:r>
        <w:rPr>
          <w:rFonts w:ascii="Calibri" w:eastAsia="Calibri" w:hAnsi="Calibri" w:cs="Calibri"/>
          <w:sz w:val="22"/>
        </w:rPr>
        <w:tab/>
      </w:r>
      <w:r>
        <w:rPr>
          <w:rFonts w:ascii="Palatino Linotype" w:eastAsia="Palatino Linotype" w:hAnsi="Palatino Linotype" w:cs="Palatino Linotype"/>
          <w:sz w:val="22"/>
        </w:rPr>
        <w:t xml:space="preserve">16(1), </w:t>
      </w:r>
      <w:r>
        <w:rPr>
          <w:rFonts w:ascii="Palatino Linotype" w:eastAsia="Palatino Linotype" w:hAnsi="Palatino Linotype" w:cs="Palatino Linotype"/>
          <w:sz w:val="22"/>
        </w:rPr>
        <w:tab/>
        <w:t xml:space="preserve">31-50. </w:t>
      </w:r>
      <w:r>
        <w:rPr>
          <w:rFonts w:ascii="Palatino Linotype" w:eastAsia="Palatino Linotype" w:hAnsi="Palatino Linotype" w:cs="Palatino Linotype"/>
          <w:sz w:val="22"/>
        </w:rPr>
        <w:tab/>
        <w:t xml:space="preserve">doi: </w:t>
      </w:r>
    </w:p>
    <w:p w14:paraId="7BBB1FAD" w14:textId="77777777" w:rsidR="00D67563" w:rsidRDefault="008227CC">
      <w:pPr>
        <w:spacing w:after="5" w:line="270" w:lineRule="auto"/>
        <w:ind w:left="578"/>
      </w:pPr>
      <w:r>
        <w:rPr>
          <w:rFonts w:ascii="Palatino Linotype" w:eastAsia="Palatino Linotype" w:hAnsi="Palatino Linotype" w:cs="Palatino Linotype"/>
          <w:sz w:val="22"/>
        </w:rPr>
        <w:t xml:space="preserve">10.26593/jihi.v16i1.3365.31-50 </w:t>
      </w:r>
    </w:p>
    <w:p w14:paraId="54BB2AE1" w14:textId="77777777" w:rsidR="00D67563" w:rsidRDefault="008227CC">
      <w:pPr>
        <w:spacing w:after="5" w:line="270" w:lineRule="auto"/>
        <w:ind w:left="553" w:hanging="568"/>
      </w:pPr>
      <w:r>
        <w:rPr>
          <w:rFonts w:ascii="Palatino Linotype" w:eastAsia="Palatino Linotype" w:hAnsi="Palatino Linotype" w:cs="Palatino Linotype"/>
          <w:sz w:val="22"/>
        </w:rPr>
        <w:t xml:space="preserve">Azzahra, D. (2023). Implementasi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Kota Denpasar Dengan Kota Mossel Bay. Jurnal Online Mahasiswa </w:t>
      </w:r>
    </w:p>
    <w:p w14:paraId="2B68DD78" w14:textId="77777777" w:rsidR="00D67563" w:rsidRDefault="008227CC">
      <w:pPr>
        <w:spacing w:after="5" w:line="270" w:lineRule="auto"/>
        <w:ind w:left="578"/>
      </w:pPr>
      <w:r>
        <w:rPr>
          <w:rFonts w:ascii="Palatino Linotype" w:eastAsia="Palatino Linotype" w:hAnsi="Palatino Linotype" w:cs="Palatino Linotype"/>
          <w:sz w:val="22"/>
        </w:rPr>
        <w:t xml:space="preserve">FISIP, 10, 1-13. </w:t>
      </w:r>
    </w:p>
    <w:p w14:paraId="7105155D" w14:textId="77777777" w:rsidR="00D67563" w:rsidRDefault="008227CC">
      <w:pPr>
        <w:spacing w:after="5" w:line="270" w:lineRule="auto"/>
        <w:ind w:left="553" w:hanging="568"/>
      </w:pPr>
      <w:r>
        <w:rPr>
          <w:rFonts w:ascii="Palatino Linotype" w:eastAsia="Palatino Linotype" w:hAnsi="Palatino Linotype" w:cs="Palatino Linotype"/>
          <w:sz w:val="22"/>
        </w:rPr>
        <w:t xml:space="preserve">De Villiers, J. C., De Coning, T. J., &amp; Smit, E. V. D. M. (2007). Towards an understanding of the success factors in international twinning and sister-city relationships. South African Journal of Business </w:t>
      </w:r>
    </w:p>
    <w:p w14:paraId="6B1189A4" w14:textId="77777777" w:rsidR="00D67563" w:rsidRDefault="008227CC">
      <w:pPr>
        <w:tabs>
          <w:tab w:val="center" w:pos="1240"/>
          <w:tab w:val="center" w:pos="3048"/>
          <w:tab w:val="right" w:pos="4733"/>
        </w:tabs>
        <w:spacing w:after="5" w:line="270" w:lineRule="auto"/>
        <w:ind w:left="0" w:firstLine="0"/>
        <w:jc w:val="left"/>
      </w:pPr>
      <w:r>
        <w:rPr>
          <w:rFonts w:ascii="Calibri" w:eastAsia="Calibri" w:hAnsi="Calibri" w:cs="Calibri"/>
          <w:sz w:val="22"/>
        </w:rPr>
        <w:tab/>
      </w:r>
      <w:r>
        <w:rPr>
          <w:rFonts w:ascii="Palatino Linotype" w:eastAsia="Palatino Linotype" w:hAnsi="Palatino Linotype" w:cs="Palatino Linotype"/>
          <w:sz w:val="22"/>
        </w:rPr>
        <w:t xml:space="preserve">Management, </w:t>
      </w:r>
      <w:r>
        <w:rPr>
          <w:rFonts w:ascii="Palatino Linotype" w:eastAsia="Palatino Linotype" w:hAnsi="Palatino Linotype" w:cs="Palatino Linotype"/>
          <w:sz w:val="22"/>
        </w:rPr>
        <w:tab/>
        <w:t xml:space="preserve">38(1), </w:t>
      </w:r>
      <w:r>
        <w:rPr>
          <w:rFonts w:ascii="Palatino Linotype" w:eastAsia="Palatino Linotype" w:hAnsi="Palatino Linotype" w:cs="Palatino Linotype"/>
          <w:sz w:val="22"/>
        </w:rPr>
        <w:tab/>
        <w:t xml:space="preserve">1–10. </w:t>
      </w:r>
    </w:p>
    <w:p w14:paraId="1ADA5855" w14:textId="77777777" w:rsidR="00D67563" w:rsidRDefault="008227CC">
      <w:pPr>
        <w:spacing w:after="5" w:line="270" w:lineRule="auto"/>
        <w:ind w:left="578"/>
      </w:pPr>
      <w:r>
        <w:rPr>
          <w:rFonts w:ascii="Palatino Linotype" w:eastAsia="Palatino Linotype" w:hAnsi="Palatino Linotype" w:cs="Palatino Linotype"/>
          <w:sz w:val="22"/>
        </w:rPr>
        <w:t xml:space="preserve">doi:10.4102/sajbm.v38i1.573 </w:t>
      </w:r>
    </w:p>
    <w:p w14:paraId="457B832E" w14:textId="77777777" w:rsidR="00D67563" w:rsidRDefault="008227CC">
      <w:pPr>
        <w:spacing w:after="5" w:line="270" w:lineRule="auto"/>
        <w:ind w:left="553" w:hanging="568"/>
      </w:pPr>
      <w:r>
        <w:rPr>
          <w:rFonts w:ascii="Palatino Linotype" w:eastAsia="Palatino Linotype" w:hAnsi="Palatino Linotype" w:cs="Palatino Linotype"/>
          <w:sz w:val="22"/>
        </w:rPr>
        <w:t xml:space="preserve">Domloboy, E. N. (2016). Implementation Cooperation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of Bandung And Suwon Years 1997 – 2015. The 4th University Research Coloquium 2016, 216–224. </w:t>
      </w:r>
    </w:p>
    <w:p w14:paraId="2E644E6F" w14:textId="77777777" w:rsidR="00D67563" w:rsidRDefault="008227CC">
      <w:pPr>
        <w:spacing w:after="5" w:line="270" w:lineRule="auto"/>
        <w:ind w:left="553" w:hanging="568"/>
      </w:pPr>
      <w:r>
        <w:rPr>
          <w:rFonts w:ascii="Palatino Linotype" w:eastAsia="Palatino Linotype" w:hAnsi="Palatino Linotype" w:cs="Palatino Linotype"/>
          <w:sz w:val="22"/>
        </w:rPr>
        <w:t xml:space="preserve">Evan R. (2019). Pelaksanaan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w:t>
      </w:r>
      <w:r>
        <w:rPr>
          <w:rFonts w:ascii="Palatino Linotype" w:eastAsia="Palatino Linotype" w:hAnsi="Palatino Linotype" w:cs="Palatino Linotype"/>
          <w:sz w:val="22"/>
        </w:rPr>
        <w:tab/>
        <w:t xml:space="preserve">Pemerintah </w:t>
      </w:r>
      <w:r>
        <w:rPr>
          <w:rFonts w:ascii="Palatino Linotype" w:eastAsia="Palatino Linotype" w:hAnsi="Palatino Linotype" w:cs="Palatino Linotype"/>
          <w:sz w:val="22"/>
        </w:rPr>
        <w:tab/>
        <w:t xml:space="preserve">Kota </w:t>
      </w:r>
      <w:r>
        <w:rPr>
          <w:rFonts w:ascii="Palatino Linotype" w:eastAsia="Palatino Linotype" w:hAnsi="Palatino Linotype" w:cs="Palatino Linotype"/>
          <w:sz w:val="22"/>
        </w:rPr>
        <w:tab/>
        <w:t xml:space="preserve">Bandung </w:t>
      </w:r>
    </w:p>
    <w:p w14:paraId="5921C02E" w14:textId="77777777" w:rsidR="00D67563" w:rsidRDefault="008227CC">
      <w:pPr>
        <w:spacing w:after="5" w:line="270" w:lineRule="auto"/>
        <w:ind w:left="578"/>
      </w:pPr>
      <w:r>
        <w:rPr>
          <w:rFonts w:ascii="Palatino Linotype" w:eastAsia="Palatino Linotype" w:hAnsi="Palatino Linotype" w:cs="Palatino Linotype"/>
          <w:sz w:val="22"/>
        </w:rPr>
        <w:t xml:space="preserve">(Indonesia) Dengan Kota Petaling Jaya (Malaysia). Jurnal Online Mahasiswa </w:t>
      </w:r>
    </w:p>
    <w:p w14:paraId="7ED685F7" w14:textId="77777777" w:rsidR="00D67563" w:rsidRDefault="008227CC">
      <w:pPr>
        <w:spacing w:after="5" w:line="270" w:lineRule="auto"/>
        <w:ind w:left="578"/>
      </w:pPr>
      <w:r>
        <w:rPr>
          <w:rFonts w:ascii="Palatino Linotype" w:eastAsia="Palatino Linotype" w:hAnsi="Palatino Linotype" w:cs="Palatino Linotype"/>
          <w:sz w:val="22"/>
        </w:rPr>
        <w:t xml:space="preserve">FISIP, 6, 1-15. </w:t>
      </w:r>
    </w:p>
    <w:p w14:paraId="06DE4C18" w14:textId="77777777" w:rsidR="00D67563" w:rsidRDefault="008227CC">
      <w:pPr>
        <w:spacing w:after="5" w:line="270" w:lineRule="auto"/>
        <w:ind w:left="553" w:hanging="568"/>
      </w:pPr>
      <w:r>
        <w:rPr>
          <w:rFonts w:ascii="Palatino Linotype" w:eastAsia="Palatino Linotype" w:hAnsi="Palatino Linotype" w:cs="Palatino Linotype"/>
          <w:sz w:val="22"/>
        </w:rPr>
        <w:t xml:space="preserve">Intentilia, A. A. M., &amp; Surya Putra, A. A. B. N. A. (2021). From Local to Global: Examining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Cooperation as Paradiplomacy Practice in Denpasar City, </w:t>
      </w:r>
    </w:p>
    <w:p w14:paraId="1919F5D6" w14:textId="77777777" w:rsidR="00D67563" w:rsidRDefault="008227CC">
      <w:pPr>
        <w:spacing w:after="5" w:line="270" w:lineRule="auto"/>
        <w:ind w:left="578"/>
      </w:pPr>
      <w:r>
        <w:rPr>
          <w:rFonts w:ascii="Palatino Linotype" w:eastAsia="Palatino Linotype" w:hAnsi="Palatino Linotype" w:cs="Palatino Linotype"/>
          <w:sz w:val="22"/>
        </w:rPr>
        <w:t xml:space="preserve">Bali, Indonesia. Jurnal Bina Praja, 13(2), </w:t>
      </w:r>
    </w:p>
    <w:p w14:paraId="13F8C04D" w14:textId="77777777" w:rsidR="00D67563" w:rsidRDefault="008227CC">
      <w:pPr>
        <w:spacing w:after="5" w:line="270" w:lineRule="auto"/>
        <w:ind w:left="578"/>
      </w:pPr>
      <w:r>
        <w:rPr>
          <w:rFonts w:ascii="Palatino Linotype" w:eastAsia="Palatino Linotype" w:hAnsi="Palatino Linotype" w:cs="Palatino Linotype"/>
          <w:sz w:val="22"/>
        </w:rPr>
        <w:lastRenderedPageBreak/>
        <w:t xml:space="preserve">357–367. doi:10.21787/jbp.13.2021.357-367 </w:t>
      </w:r>
    </w:p>
    <w:p w14:paraId="48F60E3B" w14:textId="77777777" w:rsidR="00D67563" w:rsidRDefault="008227CC">
      <w:pPr>
        <w:spacing w:after="5" w:line="270" w:lineRule="auto"/>
        <w:ind w:left="553" w:hanging="568"/>
      </w:pPr>
      <w:r>
        <w:rPr>
          <w:rFonts w:ascii="Palatino Linotype" w:eastAsia="Palatino Linotype" w:hAnsi="Palatino Linotype" w:cs="Palatino Linotype"/>
          <w:sz w:val="22"/>
        </w:rPr>
        <w:t xml:space="preserve">Keating, M. (1999). Regions and international affairs: Motives, opportunities and strategies. Regional &amp; Federal Studies, 9(1), 1-16, doi:10.1080/13597569908421068 </w:t>
      </w:r>
    </w:p>
    <w:p w14:paraId="228CD97B" w14:textId="77777777" w:rsidR="00D67563" w:rsidRDefault="008227CC">
      <w:pPr>
        <w:spacing w:after="5" w:line="270" w:lineRule="auto"/>
        <w:ind w:left="553" w:hanging="568"/>
      </w:pPr>
      <w:r>
        <w:rPr>
          <w:rFonts w:ascii="Palatino Linotype" w:eastAsia="Palatino Linotype" w:hAnsi="Palatino Linotype" w:cs="Palatino Linotype"/>
          <w:sz w:val="22"/>
        </w:rPr>
        <w:t xml:space="preserve">Lenaini, I. (2021). Teknik Pengambilan Sampel Purposive dan Snowball Sampling. HISTORIS: Jurnal Kajian, Penelitian &amp; Pengembangan Pendidikan Sejarah, 6(1), 33-39. </w:t>
      </w:r>
    </w:p>
    <w:p w14:paraId="10801AAE" w14:textId="77777777" w:rsidR="00D67563" w:rsidRDefault="008227CC">
      <w:pPr>
        <w:spacing w:after="5" w:line="270" w:lineRule="auto"/>
        <w:ind w:left="553" w:hanging="568"/>
      </w:pPr>
      <w:r>
        <w:rPr>
          <w:rFonts w:ascii="Palatino Linotype" w:eastAsia="Palatino Linotype" w:hAnsi="Palatino Linotype" w:cs="Palatino Linotype"/>
          <w:sz w:val="22"/>
        </w:rPr>
        <w:t xml:space="preserve">Novialdi, R., Rassanjani, S., &amp; Ramadani, I., (2022). The Practice of Paradiplomacy in Indo-Pacific Region: Opportunities and Challenges. International Journal of Advances in Social Sciences and </w:t>
      </w:r>
    </w:p>
    <w:p w14:paraId="1D8C3445" w14:textId="77777777" w:rsidR="00D67563" w:rsidRDefault="008227CC">
      <w:pPr>
        <w:spacing w:after="5" w:line="270" w:lineRule="auto"/>
        <w:ind w:left="578"/>
      </w:pPr>
      <w:r>
        <w:rPr>
          <w:rFonts w:ascii="Palatino Linotype" w:eastAsia="Palatino Linotype" w:hAnsi="Palatino Linotype" w:cs="Palatino Linotype"/>
          <w:sz w:val="22"/>
        </w:rPr>
        <w:t xml:space="preserve">Humanities, 1(1), 1-5. </w:t>
      </w:r>
    </w:p>
    <w:p w14:paraId="26BDF13E" w14:textId="77777777" w:rsidR="00D67563" w:rsidRDefault="008227CC">
      <w:pPr>
        <w:spacing w:after="5" w:line="270" w:lineRule="auto"/>
        <w:ind w:left="-5"/>
      </w:pPr>
      <w:r>
        <w:rPr>
          <w:rFonts w:ascii="Palatino Linotype" w:eastAsia="Palatino Linotype" w:hAnsi="Palatino Linotype" w:cs="Palatino Linotype"/>
          <w:sz w:val="22"/>
        </w:rPr>
        <w:t xml:space="preserve">Primawanti, H., Dermawan, W., &amp; Ardiyanti, </w:t>
      </w:r>
    </w:p>
    <w:p w14:paraId="5FDC9783" w14:textId="77777777" w:rsidR="00D67563" w:rsidRDefault="008227CC">
      <w:pPr>
        <w:spacing w:after="5" w:line="270" w:lineRule="auto"/>
        <w:ind w:left="578"/>
      </w:pPr>
      <w:r>
        <w:rPr>
          <w:rFonts w:ascii="Palatino Linotype" w:eastAsia="Palatino Linotype" w:hAnsi="Palatino Linotype" w:cs="Palatino Linotype"/>
          <w:sz w:val="22"/>
        </w:rPr>
        <w:t xml:space="preserve">W. (2019). Kerjasama Pemerintah Provinsi DKI Jakarta Dengan Pemerintah Kota Beijing China Dalam Skema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Journal of Political Issues, 1(1), 10-22. </w:t>
      </w:r>
    </w:p>
    <w:p w14:paraId="2CAD5B13" w14:textId="77777777" w:rsidR="00D67563" w:rsidRDefault="008227CC">
      <w:pPr>
        <w:spacing w:after="5" w:line="270" w:lineRule="auto"/>
        <w:ind w:left="578"/>
      </w:pPr>
      <w:r>
        <w:rPr>
          <w:rFonts w:ascii="Palatino Linotype" w:eastAsia="Palatino Linotype" w:hAnsi="Palatino Linotype" w:cs="Palatino Linotype"/>
          <w:sz w:val="22"/>
        </w:rPr>
        <w:t xml:space="preserve">doi:10.33019/jpi.vlil.3 </w:t>
      </w:r>
    </w:p>
    <w:p w14:paraId="118BC39E" w14:textId="77777777" w:rsidR="00D67563" w:rsidRDefault="008227CC">
      <w:pPr>
        <w:spacing w:after="5" w:line="270" w:lineRule="auto"/>
        <w:ind w:left="553" w:hanging="568"/>
      </w:pPr>
      <w:r>
        <w:rPr>
          <w:rFonts w:ascii="Palatino Linotype" w:eastAsia="Palatino Linotype" w:hAnsi="Palatino Linotype" w:cs="Palatino Linotype"/>
          <w:sz w:val="22"/>
        </w:rPr>
        <w:t xml:space="preserve">Putra, R. M., Rachman, J. B., &amp; Dermawan, W. (2021). International Relations Perspective of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Concept and Practice. Jurnal Natapraja: Kajian Ilmu Administrasi </w:t>
      </w:r>
    </w:p>
    <w:p w14:paraId="39DC4476" w14:textId="77777777" w:rsidR="00D67563" w:rsidRDefault="008227CC">
      <w:pPr>
        <w:tabs>
          <w:tab w:val="center" w:pos="955"/>
          <w:tab w:val="center" w:pos="2617"/>
          <w:tab w:val="right" w:pos="4732"/>
        </w:tabs>
        <w:spacing w:after="5" w:line="270" w:lineRule="auto"/>
        <w:ind w:left="0" w:firstLine="0"/>
        <w:jc w:val="left"/>
      </w:pPr>
      <w:r>
        <w:rPr>
          <w:rFonts w:ascii="Calibri" w:eastAsia="Calibri" w:hAnsi="Calibri" w:cs="Calibri"/>
          <w:sz w:val="22"/>
        </w:rPr>
        <w:tab/>
      </w:r>
      <w:r>
        <w:rPr>
          <w:rFonts w:ascii="Palatino Linotype" w:eastAsia="Palatino Linotype" w:hAnsi="Palatino Linotype" w:cs="Palatino Linotype"/>
          <w:sz w:val="22"/>
        </w:rPr>
        <w:t xml:space="preserve">Negara, </w:t>
      </w:r>
      <w:r>
        <w:rPr>
          <w:rFonts w:ascii="Palatino Linotype" w:eastAsia="Palatino Linotype" w:hAnsi="Palatino Linotype" w:cs="Palatino Linotype"/>
          <w:sz w:val="22"/>
        </w:rPr>
        <w:tab/>
        <w:t xml:space="preserve">9(2), </w:t>
      </w:r>
      <w:r>
        <w:rPr>
          <w:rFonts w:ascii="Palatino Linotype" w:eastAsia="Palatino Linotype" w:hAnsi="Palatino Linotype" w:cs="Palatino Linotype"/>
          <w:sz w:val="22"/>
        </w:rPr>
        <w:tab/>
        <w:t xml:space="preserve">172-184. </w:t>
      </w:r>
    </w:p>
    <w:p w14:paraId="523B4852" w14:textId="77777777" w:rsidR="00D67563" w:rsidRDefault="008227CC">
      <w:pPr>
        <w:spacing w:after="5" w:line="270" w:lineRule="auto"/>
        <w:ind w:left="578"/>
      </w:pPr>
      <w:r>
        <w:rPr>
          <w:rFonts w:ascii="Palatino Linotype" w:eastAsia="Palatino Linotype" w:hAnsi="Palatino Linotype" w:cs="Palatino Linotype"/>
          <w:sz w:val="22"/>
        </w:rPr>
        <w:t xml:space="preserve">doi:10.21831/natapraja.v9i2.43865 </w:t>
      </w:r>
    </w:p>
    <w:p w14:paraId="47524961" w14:textId="77777777" w:rsidR="00D67563" w:rsidRDefault="008227CC">
      <w:pPr>
        <w:spacing w:after="5" w:line="270" w:lineRule="auto"/>
        <w:ind w:left="553" w:hanging="568"/>
      </w:pPr>
      <w:r>
        <w:rPr>
          <w:rFonts w:ascii="Palatino Linotype" w:eastAsia="Palatino Linotype" w:hAnsi="Palatino Linotype" w:cs="Palatino Linotype"/>
          <w:sz w:val="22"/>
        </w:rPr>
        <w:t xml:space="preserve">Ristadina, N. (2023). Kendala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Antara Kota Semarang Dengan Kota Jung-gu Tahun 2016-2021. Journal of </w:t>
      </w:r>
    </w:p>
    <w:p w14:paraId="3AD5F50A" w14:textId="77777777" w:rsidR="00D67563" w:rsidRDefault="008227CC">
      <w:pPr>
        <w:spacing w:after="5" w:line="270" w:lineRule="auto"/>
        <w:ind w:left="578"/>
      </w:pPr>
      <w:r>
        <w:rPr>
          <w:rFonts w:ascii="Palatino Linotype" w:eastAsia="Palatino Linotype" w:hAnsi="Palatino Linotype" w:cs="Palatino Linotype"/>
          <w:sz w:val="22"/>
        </w:rPr>
        <w:t xml:space="preserve">International Relations, 9(1), 209-225. </w:t>
      </w:r>
    </w:p>
    <w:p w14:paraId="3D266291" w14:textId="77777777" w:rsidR="00D67563" w:rsidRDefault="008227CC">
      <w:pPr>
        <w:spacing w:after="5" w:line="270" w:lineRule="auto"/>
        <w:ind w:left="-5"/>
      </w:pPr>
      <w:r>
        <w:rPr>
          <w:rFonts w:ascii="Palatino Linotype" w:eastAsia="Palatino Linotype" w:hAnsi="Palatino Linotype" w:cs="Palatino Linotype"/>
          <w:sz w:val="22"/>
        </w:rPr>
        <w:t xml:space="preserve">Safitri, N., Syafira, S. P., &amp; Kurniawati, D. E. </w:t>
      </w:r>
    </w:p>
    <w:p w14:paraId="04A017AA" w14:textId="77777777" w:rsidR="00D67563" w:rsidRDefault="008227CC">
      <w:pPr>
        <w:spacing w:after="5" w:line="270" w:lineRule="auto"/>
        <w:ind w:left="578"/>
      </w:pPr>
      <w:r>
        <w:rPr>
          <w:rFonts w:ascii="Palatino Linotype" w:eastAsia="Palatino Linotype" w:hAnsi="Palatino Linotype" w:cs="Palatino Linotype"/>
          <w:sz w:val="22"/>
        </w:rPr>
        <w:t xml:space="preserve">(2023). Analisa Faktor Penyebab Kegagalan Sister Cities di Indonesia. Ganaya: Jurnal Ilmu Sosial dan </w:t>
      </w:r>
    </w:p>
    <w:p w14:paraId="0CB89713" w14:textId="77777777" w:rsidR="00D67563" w:rsidRDefault="008227CC">
      <w:pPr>
        <w:spacing w:after="5" w:line="270" w:lineRule="auto"/>
        <w:ind w:left="578"/>
      </w:pPr>
      <w:r>
        <w:rPr>
          <w:rFonts w:ascii="Palatino Linotype" w:eastAsia="Palatino Linotype" w:hAnsi="Palatino Linotype" w:cs="Palatino Linotype"/>
          <w:sz w:val="22"/>
        </w:rPr>
        <w:t xml:space="preserve">Humaniora, 6(1), 56-68. </w:t>
      </w:r>
    </w:p>
    <w:p w14:paraId="20885DDD" w14:textId="77777777" w:rsidR="00D67563" w:rsidRDefault="008227CC">
      <w:pPr>
        <w:spacing w:after="5" w:line="270" w:lineRule="auto"/>
        <w:ind w:left="553" w:hanging="568"/>
      </w:pPr>
      <w:r>
        <w:rPr>
          <w:rFonts w:ascii="Palatino Linotype" w:eastAsia="Palatino Linotype" w:hAnsi="Palatino Linotype" w:cs="Palatino Linotype"/>
          <w:sz w:val="22"/>
        </w:rPr>
        <w:t>Santoso, T. B., &amp; Irmawati, B. (2018). Human Resources as A Factor Supporting The Succes of The Cooperation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Semarang-Brisbane. Economics &amp; </w:t>
      </w:r>
    </w:p>
    <w:p w14:paraId="2A85B656" w14:textId="77777777" w:rsidR="00D67563" w:rsidRDefault="008227CC">
      <w:pPr>
        <w:spacing w:after="5" w:line="270" w:lineRule="auto"/>
        <w:ind w:left="578"/>
      </w:pPr>
      <w:r>
        <w:rPr>
          <w:rFonts w:ascii="Palatino Linotype" w:eastAsia="Palatino Linotype" w:hAnsi="Palatino Linotype" w:cs="Palatino Linotype"/>
          <w:sz w:val="22"/>
        </w:rPr>
        <w:t xml:space="preserve">Business Solutions Journal, 2(1), 53-63. </w:t>
      </w:r>
    </w:p>
    <w:p w14:paraId="66B0CCEB" w14:textId="77777777" w:rsidR="00D67563" w:rsidRDefault="008227CC">
      <w:pPr>
        <w:spacing w:after="4" w:line="270" w:lineRule="auto"/>
        <w:ind w:left="563" w:hanging="578"/>
        <w:jc w:val="left"/>
      </w:pPr>
      <w:r>
        <w:rPr>
          <w:rFonts w:ascii="Palatino Linotype" w:eastAsia="Palatino Linotype" w:hAnsi="Palatino Linotype" w:cs="Palatino Linotype"/>
          <w:sz w:val="22"/>
        </w:rPr>
        <w:t xml:space="preserve">Saputri, R. H. (2022). Implementasi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Kota Bandung dan Kota Seoul Tahun </w:t>
      </w:r>
      <w:r>
        <w:rPr>
          <w:rFonts w:ascii="Palatino Linotype" w:eastAsia="Palatino Linotype" w:hAnsi="Palatino Linotype" w:cs="Palatino Linotype"/>
          <w:sz w:val="22"/>
        </w:rPr>
        <w:tab/>
        <w:t xml:space="preserve">2018-2020. </w:t>
      </w:r>
      <w:r>
        <w:rPr>
          <w:rFonts w:ascii="Palatino Linotype" w:eastAsia="Palatino Linotype" w:hAnsi="Palatino Linotype" w:cs="Palatino Linotype"/>
          <w:sz w:val="22"/>
        </w:rPr>
        <w:tab/>
        <w:t xml:space="preserve">Jurnal </w:t>
      </w:r>
      <w:r>
        <w:rPr>
          <w:rFonts w:ascii="Palatino Linotype" w:eastAsia="Palatino Linotype" w:hAnsi="Palatino Linotype" w:cs="Palatino Linotype"/>
          <w:sz w:val="22"/>
        </w:rPr>
        <w:tab/>
        <w:t xml:space="preserve">Online </w:t>
      </w:r>
    </w:p>
    <w:p w14:paraId="27B23EBF" w14:textId="77777777" w:rsidR="00D67563" w:rsidRDefault="008227CC">
      <w:pPr>
        <w:spacing w:after="5" w:line="270" w:lineRule="auto"/>
        <w:ind w:left="578"/>
      </w:pPr>
      <w:r>
        <w:rPr>
          <w:rFonts w:ascii="Palatino Linotype" w:eastAsia="Palatino Linotype" w:hAnsi="Palatino Linotype" w:cs="Palatino Linotype"/>
          <w:sz w:val="22"/>
        </w:rPr>
        <w:t xml:space="preserve">Mahasiswa FISIP, 9, 1-15. </w:t>
      </w:r>
    </w:p>
    <w:p w14:paraId="7C1DE406" w14:textId="77777777" w:rsidR="00D67563" w:rsidRDefault="008227CC">
      <w:pPr>
        <w:spacing w:after="5" w:line="270" w:lineRule="auto"/>
        <w:ind w:left="553" w:hanging="568"/>
      </w:pPr>
      <w:r>
        <w:rPr>
          <w:rFonts w:ascii="Palatino Linotype" w:eastAsia="Palatino Linotype" w:hAnsi="Palatino Linotype" w:cs="Palatino Linotype"/>
          <w:sz w:val="22"/>
        </w:rPr>
        <w:t xml:space="preserve">Siregar, R. M. N. (2023). Analisa Dinamika Kerjasama Kota Medan-Gwangju Dalam </w:t>
      </w:r>
    </w:p>
    <w:p w14:paraId="21C1B4B1" w14:textId="77777777" w:rsidR="00D67563" w:rsidRDefault="008227CC">
      <w:pPr>
        <w:spacing w:after="5" w:line="270" w:lineRule="auto"/>
        <w:ind w:left="578"/>
      </w:pPr>
      <w:r>
        <w:rPr>
          <w:rFonts w:ascii="Palatino Linotype" w:eastAsia="Palatino Linotype" w:hAnsi="Palatino Linotype" w:cs="Palatino Linotype"/>
          <w:sz w:val="22"/>
        </w:rPr>
        <w:t xml:space="preserve">Kerangka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Pada Tahun 20172021. Jurnal Online Mahasiswa FISIP, 10. 1-12. </w:t>
      </w:r>
    </w:p>
    <w:p w14:paraId="1F3D9D2E" w14:textId="77777777" w:rsidR="00D67563" w:rsidRDefault="008227CC">
      <w:pPr>
        <w:spacing w:after="5" w:line="270" w:lineRule="auto"/>
        <w:ind w:left="553" w:hanging="568"/>
      </w:pPr>
      <w:r>
        <w:rPr>
          <w:rFonts w:ascii="Palatino Linotype" w:eastAsia="Palatino Linotype" w:hAnsi="Palatino Linotype" w:cs="Palatino Linotype"/>
          <w:sz w:val="22"/>
        </w:rPr>
        <w:t xml:space="preserve">Syarif, N. A. (2019). Hambatan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Kota Padang Indonesia dan Kota Fremantle Australia. Jurnal Online Mahasiswa FISIP, 6. 1-15. </w:t>
      </w:r>
    </w:p>
    <w:p w14:paraId="19C3AE01" w14:textId="77777777" w:rsidR="00D67563" w:rsidRDefault="008227CC">
      <w:pPr>
        <w:spacing w:after="5" w:line="270" w:lineRule="auto"/>
        <w:ind w:left="553" w:hanging="568"/>
      </w:pPr>
      <w:r>
        <w:rPr>
          <w:rFonts w:ascii="Palatino Linotype" w:eastAsia="Palatino Linotype" w:hAnsi="Palatino Linotype" w:cs="Palatino Linotype"/>
          <w:sz w:val="22"/>
        </w:rPr>
        <w:t xml:space="preserve">Tjandradewi, B. I., &amp; Marcotullio, P. J. (2009). City-to-City Networks: Asian Perspective on Key Elements and Areas for Succes. Habitat International, 33(2), 165-172. doi:10.1016/j.habitatint.2008.10.021 </w:t>
      </w:r>
    </w:p>
    <w:p w14:paraId="02F70A00" w14:textId="77777777" w:rsidR="00D67563" w:rsidRDefault="008227CC">
      <w:pPr>
        <w:spacing w:after="5" w:line="270" w:lineRule="auto"/>
        <w:ind w:left="553" w:hanging="568"/>
      </w:pPr>
      <w:r>
        <w:rPr>
          <w:rFonts w:ascii="Palatino Linotype" w:eastAsia="Palatino Linotype" w:hAnsi="Palatino Linotype" w:cs="Palatino Linotype"/>
          <w:sz w:val="22"/>
        </w:rPr>
        <w:t xml:space="preserve">Wolff, S. (2007). Paradiplomacy: Scope, Opportunities, and Challenges. The Bologna Center Journal of International Affairs, 10, 141-150. </w:t>
      </w:r>
    </w:p>
    <w:p w14:paraId="5A4746DD" w14:textId="77777777" w:rsidR="00D67563" w:rsidRDefault="008227CC">
      <w:pPr>
        <w:spacing w:after="5" w:line="270" w:lineRule="auto"/>
        <w:ind w:left="553" w:hanging="568"/>
      </w:pPr>
      <w:r>
        <w:rPr>
          <w:rFonts w:ascii="Palatino Linotype" w:eastAsia="Palatino Linotype" w:hAnsi="Palatino Linotype" w:cs="Palatino Linotype"/>
          <w:sz w:val="22"/>
        </w:rPr>
        <w:t xml:space="preserve">Zelinsky, W. (1991). The Twinning of the World: Sister Cities in Geographic and Historical Perspective. Annals of the Association of American Geographers, </w:t>
      </w:r>
    </w:p>
    <w:p w14:paraId="7B767436" w14:textId="77777777" w:rsidR="00D67563" w:rsidRDefault="008227CC">
      <w:pPr>
        <w:spacing w:after="5" w:line="270" w:lineRule="auto"/>
        <w:ind w:left="578"/>
      </w:pPr>
      <w:r>
        <w:rPr>
          <w:rFonts w:ascii="Palatino Linotype" w:eastAsia="Palatino Linotype" w:hAnsi="Palatino Linotype" w:cs="Palatino Linotype"/>
          <w:sz w:val="22"/>
        </w:rPr>
        <w:t xml:space="preserve">81(1), 1-31. </w:t>
      </w:r>
    </w:p>
    <w:p w14:paraId="0A5529FD" w14:textId="77777777" w:rsidR="00D67563" w:rsidRDefault="008227CC">
      <w:pPr>
        <w:spacing w:after="5" w:line="270" w:lineRule="auto"/>
        <w:ind w:left="-5"/>
      </w:pPr>
      <w:r>
        <w:rPr>
          <w:rFonts w:ascii="Palatino Linotype" w:eastAsia="Palatino Linotype" w:hAnsi="Palatino Linotype" w:cs="Palatino Linotype"/>
          <w:sz w:val="22"/>
        </w:rPr>
        <w:t xml:space="preserve">Zulian, I. &amp; Sinambela, S. I. (2019). Analisis </w:t>
      </w:r>
    </w:p>
    <w:p w14:paraId="003897D2" w14:textId="77777777" w:rsidR="00D67563" w:rsidRDefault="008227CC">
      <w:pPr>
        <w:spacing w:after="5" w:line="270" w:lineRule="auto"/>
        <w:ind w:left="578"/>
      </w:pPr>
      <w:r>
        <w:rPr>
          <w:rFonts w:ascii="Palatino Linotype" w:eastAsia="Palatino Linotype" w:hAnsi="Palatino Linotype" w:cs="Palatino Linotype"/>
          <w:sz w:val="22"/>
        </w:rPr>
        <w:t xml:space="preserve">Kontribusi dan Hambatan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antara Pemerintah Kota Medan dan Rostov on Don (Rusia). Asosiasi Ilmu Hubungan Internasional Indonesia </w:t>
      </w:r>
    </w:p>
    <w:p w14:paraId="1624FCA7" w14:textId="77777777" w:rsidR="00D67563" w:rsidRDefault="008227CC">
      <w:pPr>
        <w:spacing w:after="5" w:line="270" w:lineRule="auto"/>
        <w:ind w:left="578"/>
      </w:pPr>
      <w:r>
        <w:rPr>
          <w:rFonts w:ascii="Palatino Linotype" w:eastAsia="Palatino Linotype" w:hAnsi="Palatino Linotype" w:cs="Palatino Linotype"/>
          <w:sz w:val="22"/>
        </w:rPr>
        <w:t xml:space="preserve">(AIHII). 10. 211-227. </w:t>
      </w:r>
    </w:p>
    <w:p w14:paraId="23FD5056" w14:textId="77777777" w:rsidR="00D67563" w:rsidRDefault="008227CC">
      <w:pPr>
        <w:spacing w:after="7" w:line="259" w:lineRule="auto"/>
        <w:ind w:left="0" w:firstLine="0"/>
        <w:jc w:val="left"/>
      </w:pPr>
      <w:r>
        <w:rPr>
          <w:rFonts w:ascii="Palatino Linotype" w:eastAsia="Palatino Linotype" w:hAnsi="Palatino Linotype" w:cs="Palatino Linotype"/>
          <w:sz w:val="22"/>
        </w:rPr>
        <w:t xml:space="preserve"> </w:t>
      </w:r>
    </w:p>
    <w:p w14:paraId="47FFC7E4" w14:textId="77777777" w:rsidR="00D67563" w:rsidRDefault="008227CC">
      <w:pPr>
        <w:spacing w:after="5" w:line="270" w:lineRule="auto"/>
        <w:ind w:left="-5"/>
      </w:pPr>
      <w:r>
        <w:rPr>
          <w:rFonts w:ascii="Palatino Linotype" w:eastAsia="Palatino Linotype" w:hAnsi="Palatino Linotype" w:cs="Palatino Linotype"/>
          <w:sz w:val="22"/>
        </w:rPr>
        <w:t xml:space="preserve">Thesis &amp; Disertasi: </w:t>
      </w:r>
    </w:p>
    <w:p w14:paraId="3AA46147" w14:textId="77777777" w:rsidR="00D67563" w:rsidRDefault="008227CC">
      <w:pPr>
        <w:spacing w:after="5" w:line="270" w:lineRule="auto"/>
        <w:ind w:left="553" w:hanging="568"/>
      </w:pPr>
      <w:r>
        <w:rPr>
          <w:rFonts w:ascii="Palatino Linotype" w:eastAsia="Palatino Linotype" w:hAnsi="Palatino Linotype" w:cs="Palatino Linotype"/>
          <w:sz w:val="22"/>
        </w:rPr>
        <w:t xml:space="preserve">Albert. (2011). Faktor-faktor Penunjang Keberhasilan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Semarang-Brisbane. Universitas Katolik Soegijapranata Semarang, Jawa Tengah. </w:t>
      </w:r>
    </w:p>
    <w:p w14:paraId="4F34A667" w14:textId="77777777" w:rsidR="00D67563" w:rsidRDefault="008227CC">
      <w:pPr>
        <w:spacing w:after="4" w:line="270" w:lineRule="auto"/>
        <w:ind w:left="563" w:hanging="578"/>
        <w:jc w:val="left"/>
      </w:pPr>
      <w:r>
        <w:rPr>
          <w:rFonts w:ascii="Palatino Linotype" w:eastAsia="Palatino Linotype" w:hAnsi="Palatino Linotype" w:cs="Palatino Linotype"/>
          <w:sz w:val="22"/>
        </w:rPr>
        <w:t xml:space="preserve">Cholifah, F. N. (2023).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Antara </w:t>
      </w:r>
      <w:r>
        <w:rPr>
          <w:rFonts w:ascii="Palatino Linotype" w:eastAsia="Palatino Linotype" w:hAnsi="Palatino Linotype" w:cs="Palatino Linotype"/>
          <w:sz w:val="22"/>
        </w:rPr>
        <w:tab/>
        <w:t xml:space="preserve">Pemerintah </w:t>
      </w:r>
      <w:r>
        <w:rPr>
          <w:rFonts w:ascii="Palatino Linotype" w:eastAsia="Palatino Linotype" w:hAnsi="Palatino Linotype" w:cs="Palatino Linotype"/>
          <w:sz w:val="22"/>
        </w:rPr>
        <w:tab/>
        <w:t xml:space="preserve">Kota </w:t>
      </w:r>
      <w:r>
        <w:rPr>
          <w:rFonts w:ascii="Palatino Linotype" w:eastAsia="Palatino Linotype" w:hAnsi="Palatino Linotype" w:cs="Palatino Linotype"/>
          <w:sz w:val="22"/>
        </w:rPr>
        <w:tab/>
        <w:t xml:space="preserve">Surabaya dengan Pemerintah Kota Gaziantep dalam Inisiasi Pengembangan Ekonomi </w:t>
      </w:r>
      <w:r>
        <w:rPr>
          <w:rFonts w:ascii="Palatino Linotype" w:eastAsia="Palatino Linotype" w:hAnsi="Palatino Linotype" w:cs="Palatino Linotype"/>
          <w:sz w:val="22"/>
        </w:rPr>
        <w:lastRenderedPageBreak/>
        <w:t xml:space="preserve">Lokal. Universitas Islam Negeri Sunan Ampel Surabaya, Jawa Timur. </w:t>
      </w:r>
    </w:p>
    <w:p w14:paraId="31E08D71" w14:textId="77777777" w:rsidR="00D67563" w:rsidRDefault="008227CC">
      <w:pPr>
        <w:spacing w:after="5" w:line="270" w:lineRule="auto"/>
        <w:ind w:left="553" w:hanging="568"/>
      </w:pPr>
      <w:r>
        <w:rPr>
          <w:rFonts w:ascii="Palatino Linotype" w:eastAsia="Palatino Linotype" w:hAnsi="Palatino Linotype" w:cs="Palatino Linotype"/>
          <w:sz w:val="22"/>
        </w:rPr>
        <w:t xml:space="preserve">De Villiers, J. C. (2005). Strategic alliances between communities, with special reference to the twinning of South African provinces, cities and towns with international partners. University of Stellenbosch, South Africa. </w:t>
      </w:r>
    </w:p>
    <w:p w14:paraId="0E9F0198" w14:textId="77777777" w:rsidR="00D67563" w:rsidRDefault="008227CC">
      <w:pPr>
        <w:spacing w:after="4" w:line="270" w:lineRule="auto"/>
        <w:ind w:left="563" w:hanging="578"/>
        <w:jc w:val="left"/>
      </w:pPr>
      <w:r>
        <w:rPr>
          <w:rFonts w:ascii="Palatino Linotype" w:eastAsia="Palatino Linotype" w:hAnsi="Palatino Linotype" w:cs="Palatino Linotype"/>
          <w:sz w:val="22"/>
        </w:rPr>
        <w:t xml:space="preserve">Djirimu, M. N. (2013). Peluang dan Tantangan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Kota BauBau-Seoul. Universitas </w:t>
      </w:r>
      <w:r>
        <w:rPr>
          <w:rFonts w:ascii="Palatino Linotype" w:eastAsia="Palatino Linotype" w:hAnsi="Palatino Linotype" w:cs="Palatino Linotype"/>
          <w:sz w:val="22"/>
        </w:rPr>
        <w:tab/>
        <w:t xml:space="preserve">Hasanuddin, </w:t>
      </w:r>
      <w:r>
        <w:rPr>
          <w:rFonts w:ascii="Palatino Linotype" w:eastAsia="Palatino Linotype" w:hAnsi="Palatino Linotype" w:cs="Palatino Linotype"/>
          <w:sz w:val="22"/>
        </w:rPr>
        <w:tab/>
        <w:t xml:space="preserve">Sulawesi </w:t>
      </w:r>
    </w:p>
    <w:p w14:paraId="050CDA05" w14:textId="77777777" w:rsidR="00D67563" w:rsidRDefault="008227CC">
      <w:pPr>
        <w:spacing w:after="5" w:line="270" w:lineRule="auto"/>
        <w:ind w:left="578"/>
      </w:pPr>
      <w:r>
        <w:rPr>
          <w:rFonts w:ascii="Palatino Linotype" w:eastAsia="Palatino Linotype" w:hAnsi="Palatino Linotype" w:cs="Palatino Linotype"/>
          <w:sz w:val="22"/>
        </w:rPr>
        <w:t xml:space="preserve">Selatan. </w:t>
      </w:r>
    </w:p>
    <w:p w14:paraId="5914B553" w14:textId="77777777" w:rsidR="00D67563" w:rsidRDefault="008227CC">
      <w:pPr>
        <w:spacing w:after="5" w:line="270" w:lineRule="auto"/>
        <w:ind w:left="553" w:hanging="568"/>
      </w:pPr>
      <w:r>
        <w:rPr>
          <w:rFonts w:ascii="Palatino Linotype" w:eastAsia="Palatino Linotype" w:hAnsi="Palatino Linotype" w:cs="Palatino Linotype"/>
          <w:sz w:val="22"/>
        </w:rPr>
        <w:t xml:space="preserve">Fahri, M. (2018). Dinamika Kerjasama Kota Bandung-Braunschweig dalam Kerangka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Universitas Hasanuddin, Sulawesi Selatan. </w:t>
      </w:r>
    </w:p>
    <w:p w14:paraId="0A7D243F" w14:textId="77777777" w:rsidR="00D67563" w:rsidRDefault="008227CC">
      <w:pPr>
        <w:spacing w:after="5" w:line="270" w:lineRule="auto"/>
        <w:ind w:left="-5"/>
      </w:pPr>
      <w:r>
        <w:rPr>
          <w:rFonts w:ascii="Palatino Linotype" w:eastAsia="Palatino Linotype" w:hAnsi="Palatino Linotype" w:cs="Palatino Linotype"/>
          <w:sz w:val="22"/>
        </w:rPr>
        <w:t xml:space="preserve">Sura, C. L. (2022). Evaluasi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w:t>
      </w:r>
    </w:p>
    <w:p w14:paraId="7DE4385C" w14:textId="77777777" w:rsidR="00D67563" w:rsidRDefault="008227CC">
      <w:pPr>
        <w:spacing w:after="5" w:line="270" w:lineRule="auto"/>
        <w:ind w:left="578"/>
      </w:pPr>
      <w:r>
        <w:rPr>
          <w:rFonts w:ascii="Palatino Linotype" w:eastAsia="Palatino Linotype" w:hAnsi="Palatino Linotype" w:cs="Palatino Linotype"/>
          <w:sz w:val="22"/>
        </w:rPr>
        <w:t xml:space="preserve">Toraja Utara-New Zealand dalam Program Peningkatan Kualitas Sektor Pertanian dan Perkebunan di Toraja Utara. Universitas Bosowa, Sulawesi </w:t>
      </w:r>
    </w:p>
    <w:p w14:paraId="37531975" w14:textId="77777777" w:rsidR="00D67563" w:rsidRDefault="008227CC">
      <w:pPr>
        <w:spacing w:after="5" w:line="270" w:lineRule="auto"/>
        <w:ind w:left="578"/>
      </w:pPr>
      <w:r>
        <w:rPr>
          <w:rFonts w:ascii="Palatino Linotype" w:eastAsia="Palatino Linotype" w:hAnsi="Palatino Linotype" w:cs="Palatino Linotype"/>
          <w:sz w:val="22"/>
        </w:rPr>
        <w:t xml:space="preserve">Selatan. </w:t>
      </w:r>
    </w:p>
    <w:p w14:paraId="0A04770C" w14:textId="77777777" w:rsidR="00D67563" w:rsidRDefault="008227CC">
      <w:pPr>
        <w:spacing w:after="5" w:line="270" w:lineRule="auto"/>
        <w:ind w:left="553" w:hanging="568"/>
      </w:pPr>
      <w:r>
        <w:rPr>
          <w:rFonts w:ascii="Palatino Linotype" w:eastAsia="Palatino Linotype" w:hAnsi="Palatino Linotype" w:cs="Palatino Linotype"/>
          <w:sz w:val="22"/>
        </w:rPr>
        <w:t xml:space="preserve">Winatra, D. R. (2019). Paradiplomasi: Alasan Kota Bandung Melakukan Kerjasama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dengan Kota Namur (Belgia) Tahun 2017. Universitas Islam Negeri Syarif Hidayatullah, Jakarta. </w:t>
      </w:r>
    </w:p>
    <w:p w14:paraId="6857BD28" w14:textId="77777777" w:rsidR="00D67563" w:rsidRDefault="008227CC">
      <w:pPr>
        <w:spacing w:after="4" w:line="259" w:lineRule="auto"/>
        <w:ind w:left="0" w:firstLine="0"/>
        <w:jc w:val="left"/>
      </w:pPr>
      <w:r>
        <w:rPr>
          <w:rFonts w:ascii="Palatino Linotype" w:eastAsia="Palatino Linotype" w:hAnsi="Palatino Linotype" w:cs="Palatino Linotype"/>
          <w:sz w:val="22"/>
        </w:rPr>
        <w:t xml:space="preserve"> </w:t>
      </w:r>
    </w:p>
    <w:p w14:paraId="09009169" w14:textId="77777777" w:rsidR="00D67563" w:rsidRDefault="008227CC">
      <w:pPr>
        <w:spacing w:after="5" w:line="270" w:lineRule="auto"/>
        <w:ind w:left="-5"/>
      </w:pPr>
      <w:r>
        <w:rPr>
          <w:rFonts w:ascii="Palatino Linotype" w:eastAsia="Palatino Linotype" w:hAnsi="Palatino Linotype" w:cs="Palatino Linotype"/>
          <w:sz w:val="22"/>
        </w:rPr>
        <w:t xml:space="preserve">Situs Internet: </w:t>
      </w:r>
    </w:p>
    <w:p w14:paraId="75D70F81" w14:textId="77777777" w:rsidR="00D67563" w:rsidRDefault="008227CC">
      <w:pPr>
        <w:spacing w:after="5" w:line="270" w:lineRule="auto"/>
        <w:ind w:left="553" w:hanging="568"/>
      </w:pPr>
      <w:r>
        <w:rPr>
          <w:rFonts w:ascii="Palatino Linotype" w:eastAsia="Palatino Linotype" w:hAnsi="Palatino Linotype" w:cs="Palatino Linotype"/>
          <w:sz w:val="22"/>
        </w:rPr>
        <w:t xml:space="preserve">Inibali. (2019).  Desa Mas Ubud dan Misato Jepang Rayakan 25 Tahun Persahabatan. inibali. </w:t>
      </w:r>
    </w:p>
    <w:p w14:paraId="567AC811" w14:textId="77777777" w:rsidR="00D67563" w:rsidRDefault="008227CC">
      <w:pPr>
        <w:spacing w:after="4" w:line="270" w:lineRule="auto"/>
        <w:ind w:left="568" w:firstLine="0"/>
        <w:jc w:val="left"/>
      </w:pPr>
      <w:r>
        <w:rPr>
          <w:rFonts w:ascii="Palatino Linotype" w:eastAsia="Palatino Linotype" w:hAnsi="Palatino Linotype" w:cs="Palatino Linotype"/>
          <w:sz w:val="22"/>
        </w:rPr>
        <w:t xml:space="preserve">https://www.inibali.com/2019/01/desamas-ubud-dan-misato-jepangrayakan.html  </w:t>
      </w:r>
    </w:p>
    <w:p w14:paraId="3F5A05EC" w14:textId="77777777" w:rsidR="00D67563" w:rsidRDefault="008227CC">
      <w:pPr>
        <w:spacing w:after="4" w:line="270" w:lineRule="auto"/>
        <w:ind w:left="563" w:hanging="578"/>
        <w:jc w:val="left"/>
      </w:pPr>
      <w:r>
        <w:rPr>
          <w:rFonts w:ascii="Palatino Linotype" w:eastAsia="Palatino Linotype" w:hAnsi="Palatino Linotype" w:cs="Palatino Linotype"/>
          <w:sz w:val="22"/>
        </w:rPr>
        <w:t xml:space="preserve">Jadesta. </w:t>
      </w:r>
      <w:r>
        <w:rPr>
          <w:rFonts w:ascii="Palatino Linotype" w:eastAsia="Palatino Linotype" w:hAnsi="Palatino Linotype" w:cs="Palatino Linotype"/>
          <w:sz w:val="22"/>
        </w:rPr>
        <w:tab/>
        <w:t xml:space="preserve">(n. </w:t>
      </w:r>
      <w:r>
        <w:rPr>
          <w:rFonts w:ascii="Palatino Linotype" w:eastAsia="Palatino Linotype" w:hAnsi="Palatino Linotype" w:cs="Palatino Linotype"/>
          <w:sz w:val="22"/>
        </w:rPr>
        <w:tab/>
        <w:t xml:space="preserve">d.). </w:t>
      </w:r>
      <w:r>
        <w:rPr>
          <w:rFonts w:ascii="Palatino Linotype" w:eastAsia="Palatino Linotype" w:hAnsi="Palatino Linotype" w:cs="Palatino Linotype"/>
          <w:sz w:val="22"/>
        </w:rPr>
        <w:tab/>
        <w:t xml:space="preserve"> </w:t>
      </w:r>
      <w:r>
        <w:rPr>
          <w:rFonts w:ascii="Palatino Linotype" w:eastAsia="Palatino Linotype" w:hAnsi="Palatino Linotype" w:cs="Palatino Linotype"/>
          <w:sz w:val="22"/>
        </w:rPr>
        <w:tab/>
        <w:t xml:space="preserve">Desa </w:t>
      </w:r>
      <w:r>
        <w:rPr>
          <w:rFonts w:ascii="Palatino Linotype" w:eastAsia="Palatino Linotype" w:hAnsi="Palatino Linotype" w:cs="Palatino Linotype"/>
          <w:sz w:val="22"/>
        </w:rPr>
        <w:tab/>
        <w:t xml:space="preserve">Wisata </w:t>
      </w:r>
      <w:r>
        <w:rPr>
          <w:rFonts w:ascii="Palatino Linotype" w:eastAsia="Palatino Linotype" w:hAnsi="Palatino Linotype" w:cs="Palatino Linotype"/>
          <w:sz w:val="22"/>
        </w:rPr>
        <w:tab/>
        <w:t xml:space="preserve">Mas. https://jadesta.kemenparekraf.go.id/desa/ mas </w:t>
      </w:r>
    </w:p>
    <w:p w14:paraId="7BA20F17" w14:textId="77777777" w:rsidR="00D67563" w:rsidRDefault="008227CC">
      <w:pPr>
        <w:spacing w:after="5" w:line="270" w:lineRule="auto"/>
        <w:ind w:left="-5"/>
      </w:pPr>
      <w:r>
        <w:rPr>
          <w:rFonts w:ascii="Palatino Linotype" w:eastAsia="Palatino Linotype" w:hAnsi="Palatino Linotype" w:cs="Palatino Linotype"/>
          <w:sz w:val="22"/>
        </w:rPr>
        <w:t xml:space="preserve">Kilas, A. (2020).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Bali dengan Jepang </w:t>
      </w:r>
    </w:p>
    <w:p w14:paraId="1329D5D3" w14:textId="77777777" w:rsidR="00D67563" w:rsidRDefault="008227CC">
      <w:pPr>
        <w:tabs>
          <w:tab w:val="center" w:pos="862"/>
          <w:tab w:val="center" w:pos="2207"/>
          <w:tab w:val="center" w:pos="3505"/>
          <w:tab w:val="right" w:pos="4732"/>
        </w:tabs>
        <w:spacing w:after="5" w:line="270" w:lineRule="auto"/>
        <w:ind w:left="0" w:firstLine="0"/>
        <w:jc w:val="left"/>
      </w:pPr>
      <w:r>
        <w:rPr>
          <w:rFonts w:ascii="Calibri" w:eastAsia="Calibri" w:hAnsi="Calibri" w:cs="Calibri"/>
          <w:sz w:val="22"/>
        </w:rPr>
        <w:tab/>
      </w:r>
      <w:r>
        <w:rPr>
          <w:rFonts w:ascii="Palatino Linotype" w:eastAsia="Palatino Linotype" w:hAnsi="Palatino Linotype" w:cs="Palatino Linotype"/>
          <w:sz w:val="22"/>
        </w:rPr>
        <w:t xml:space="preserve">Miliki </w:t>
      </w:r>
      <w:r>
        <w:rPr>
          <w:rFonts w:ascii="Palatino Linotype" w:eastAsia="Palatino Linotype" w:hAnsi="Palatino Linotype" w:cs="Palatino Linotype"/>
          <w:sz w:val="22"/>
        </w:rPr>
        <w:tab/>
        <w:t xml:space="preserve">Kedekatan. </w:t>
      </w:r>
      <w:r>
        <w:rPr>
          <w:rFonts w:ascii="Palatino Linotype" w:eastAsia="Palatino Linotype" w:hAnsi="Palatino Linotype" w:cs="Palatino Linotype"/>
          <w:sz w:val="22"/>
        </w:rPr>
        <w:tab/>
        <w:t xml:space="preserve">Kilas </w:t>
      </w:r>
      <w:r>
        <w:rPr>
          <w:rFonts w:ascii="Palatino Linotype" w:eastAsia="Palatino Linotype" w:hAnsi="Palatino Linotype" w:cs="Palatino Linotype"/>
          <w:sz w:val="22"/>
        </w:rPr>
        <w:tab/>
        <w:t xml:space="preserve">Bali. </w:t>
      </w:r>
    </w:p>
    <w:p w14:paraId="46FCCBDB" w14:textId="77777777" w:rsidR="00D67563" w:rsidRDefault="008227CC">
      <w:pPr>
        <w:spacing w:after="4" w:line="270" w:lineRule="auto"/>
        <w:ind w:left="568" w:firstLine="0"/>
        <w:jc w:val="left"/>
      </w:pPr>
      <w:r>
        <w:rPr>
          <w:rFonts w:ascii="Palatino Linotype" w:eastAsia="Palatino Linotype" w:hAnsi="Palatino Linotype" w:cs="Palatino Linotype"/>
          <w:sz w:val="22"/>
        </w:rPr>
        <w:t xml:space="preserve">https://www.kilasbali.com/2020/02/10/sist er-city-bali-dengan-jepang-milikikedekatan/ </w:t>
      </w:r>
    </w:p>
    <w:p w14:paraId="6B255FFB" w14:textId="77777777" w:rsidR="00D67563" w:rsidRDefault="008227CC">
      <w:pPr>
        <w:spacing w:after="3" w:line="259" w:lineRule="auto"/>
        <w:ind w:left="0" w:firstLine="0"/>
        <w:jc w:val="left"/>
      </w:pPr>
      <w:r>
        <w:rPr>
          <w:rFonts w:ascii="Palatino Linotype" w:eastAsia="Palatino Linotype" w:hAnsi="Palatino Linotype" w:cs="Palatino Linotype"/>
          <w:sz w:val="22"/>
        </w:rPr>
        <w:t xml:space="preserve"> </w:t>
      </w:r>
    </w:p>
    <w:p w14:paraId="13E00EB5" w14:textId="77777777" w:rsidR="00D67563" w:rsidRDefault="008227CC">
      <w:pPr>
        <w:spacing w:after="5" w:line="270" w:lineRule="auto"/>
        <w:ind w:left="-5"/>
      </w:pPr>
      <w:r>
        <w:rPr>
          <w:rFonts w:ascii="Palatino Linotype" w:eastAsia="Palatino Linotype" w:hAnsi="Palatino Linotype" w:cs="Palatino Linotype"/>
          <w:sz w:val="22"/>
        </w:rPr>
        <w:t xml:space="preserve">Situs Resmi: </w:t>
      </w:r>
    </w:p>
    <w:p w14:paraId="15A0E63C" w14:textId="77777777" w:rsidR="00D67563" w:rsidRDefault="008227CC">
      <w:pPr>
        <w:spacing w:after="5" w:line="270" w:lineRule="auto"/>
        <w:ind w:left="553" w:hanging="568"/>
      </w:pPr>
      <w:r>
        <w:rPr>
          <w:rFonts w:ascii="Palatino Linotype" w:eastAsia="Palatino Linotype" w:hAnsi="Palatino Linotype" w:cs="Palatino Linotype"/>
          <w:sz w:val="22"/>
        </w:rPr>
        <w:t xml:space="preserve">Humas. (2023). Memaksimalkan Kerja Sama Pemerintah Daerah dengan Pihak Luar Negeri. Sekretariat Kabinet Republik Indonesia. </w:t>
      </w:r>
    </w:p>
    <w:p w14:paraId="58AD5347" w14:textId="77777777" w:rsidR="00D67563" w:rsidRDefault="008227CC">
      <w:pPr>
        <w:spacing w:after="4" w:line="270" w:lineRule="auto"/>
        <w:ind w:left="568" w:firstLine="0"/>
        <w:jc w:val="left"/>
      </w:pPr>
      <w:r>
        <w:rPr>
          <w:rFonts w:ascii="Palatino Linotype" w:eastAsia="Palatino Linotype" w:hAnsi="Palatino Linotype" w:cs="Palatino Linotype"/>
          <w:sz w:val="22"/>
        </w:rPr>
        <w:t xml:space="preserve">https://setkab.go.id/memaksimalkankerja-sama-pemerintah-daerah-denganpihak-luar-negeri/  </w:t>
      </w:r>
    </w:p>
    <w:p w14:paraId="0C60AF93" w14:textId="77777777" w:rsidR="00D67563" w:rsidRDefault="008227CC">
      <w:pPr>
        <w:spacing w:after="5" w:line="270" w:lineRule="auto"/>
        <w:ind w:left="553" w:hanging="568"/>
      </w:pPr>
      <w:r>
        <w:rPr>
          <w:rFonts w:ascii="Palatino Linotype" w:eastAsia="Palatino Linotype" w:hAnsi="Palatino Linotype" w:cs="Palatino Linotype"/>
          <w:sz w:val="22"/>
        </w:rPr>
        <w:t xml:space="preserve">Konsulat Jenderal Republik Indonesia-Osaka Jepang. (2020). Misato Town Simane Prefecture Berkomitmen Perkuat Kerjasama dengan Bali. Kementerian Luar Negeri Republik Indonesia. </w:t>
      </w:r>
    </w:p>
    <w:p w14:paraId="743C59A4" w14:textId="77777777" w:rsidR="00D67563" w:rsidRDefault="008227CC">
      <w:pPr>
        <w:spacing w:after="4" w:line="270" w:lineRule="auto"/>
        <w:ind w:left="568" w:firstLine="0"/>
        <w:jc w:val="left"/>
      </w:pPr>
      <w:r>
        <w:rPr>
          <w:rFonts w:ascii="Palatino Linotype" w:eastAsia="Palatino Linotype" w:hAnsi="Palatino Linotype" w:cs="Palatino Linotype"/>
          <w:sz w:val="22"/>
        </w:rPr>
        <w:t>https://kemlu.go.id/osaka/id/news/4469/ misato-town-simane-prefectureberkomitmen-perkuat-kerjasama-dengan-</w:t>
      </w:r>
    </w:p>
    <w:p w14:paraId="4A47CE1B" w14:textId="77777777" w:rsidR="00D67563" w:rsidRDefault="008227CC">
      <w:pPr>
        <w:spacing w:after="5" w:line="270" w:lineRule="auto"/>
        <w:ind w:left="578"/>
      </w:pPr>
      <w:r>
        <w:rPr>
          <w:rFonts w:ascii="Palatino Linotype" w:eastAsia="Palatino Linotype" w:hAnsi="Palatino Linotype" w:cs="Palatino Linotype"/>
          <w:sz w:val="22"/>
        </w:rPr>
        <w:t xml:space="preserve">bali  </w:t>
      </w:r>
    </w:p>
    <w:p w14:paraId="3FBAC072" w14:textId="77777777" w:rsidR="00D67563" w:rsidRDefault="008227CC">
      <w:pPr>
        <w:spacing w:after="5" w:line="270" w:lineRule="auto"/>
        <w:ind w:left="-5"/>
      </w:pPr>
      <w:r>
        <w:rPr>
          <w:rFonts w:ascii="Palatino Linotype" w:eastAsia="Palatino Linotype" w:hAnsi="Palatino Linotype" w:cs="Palatino Linotype"/>
          <w:sz w:val="22"/>
        </w:rPr>
        <w:t xml:space="preserve">Pemerintah Desa Mas. Website Resmi Desa </w:t>
      </w:r>
    </w:p>
    <w:p w14:paraId="7A7598B2" w14:textId="77777777" w:rsidR="00D67563" w:rsidRDefault="008227CC">
      <w:pPr>
        <w:spacing w:after="5" w:line="270" w:lineRule="auto"/>
        <w:ind w:left="578"/>
      </w:pPr>
      <w:r>
        <w:rPr>
          <w:rFonts w:ascii="Palatino Linotype" w:eastAsia="Palatino Linotype" w:hAnsi="Palatino Linotype" w:cs="Palatino Linotype"/>
          <w:sz w:val="22"/>
        </w:rPr>
        <w:t xml:space="preserve">Mas. https://mas.desa.id/   </w:t>
      </w:r>
    </w:p>
    <w:p w14:paraId="0C6FE937" w14:textId="77777777" w:rsidR="00D67563" w:rsidRDefault="008227CC">
      <w:pPr>
        <w:spacing w:after="5" w:line="270" w:lineRule="auto"/>
        <w:ind w:left="553" w:hanging="568"/>
      </w:pPr>
      <w:r>
        <w:rPr>
          <w:rFonts w:ascii="Palatino Linotype" w:eastAsia="Palatino Linotype" w:hAnsi="Palatino Linotype" w:cs="Palatino Linotype"/>
          <w:sz w:val="22"/>
        </w:rPr>
        <w:t xml:space="preserve">Pemerintah Misato Town. Website Resmi Misato Town. https://shimanemisatotown.note.jp/m/mb0c6271f7cf3  </w:t>
      </w:r>
    </w:p>
    <w:p w14:paraId="3C52A2E5" w14:textId="77777777" w:rsidR="00D67563" w:rsidRDefault="008227CC">
      <w:pPr>
        <w:spacing w:after="0" w:line="280" w:lineRule="auto"/>
        <w:ind w:left="568" w:hanging="568"/>
        <w:jc w:val="left"/>
      </w:pPr>
      <w:r>
        <w:rPr>
          <w:rFonts w:ascii="Palatino Linotype" w:eastAsia="Palatino Linotype" w:hAnsi="Palatino Linotype" w:cs="Palatino Linotype"/>
          <w:sz w:val="22"/>
        </w:rPr>
        <w:t>Sister Cities of Newport News. What is a “</w:t>
      </w:r>
      <w:r>
        <w:rPr>
          <w:rFonts w:ascii="Palatino Linotype" w:eastAsia="Palatino Linotype" w:hAnsi="Palatino Linotype" w:cs="Palatino Linotype"/>
          <w:i/>
          <w:sz w:val="22"/>
        </w:rPr>
        <w:t>Sister city</w:t>
      </w:r>
      <w:r>
        <w:rPr>
          <w:rFonts w:ascii="Palatino Linotype" w:eastAsia="Palatino Linotype" w:hAnsi="Palatino Linotype" w:cs="Palatino Linotype"/>
          <w:sz w:val="22"/>
        </w:rPr>
        <w:t xml:space="preserve">”?. </w:t>
      </w:r>
      <w:r>
        <w:rPr>
          <w:rFonts w:ascii="Palatino Linotype" w:eastAsia="Palatino Linotype" w:hAnsi="Palatino Linotype" w:cs="Palatino Linotype"/>
          <w:sz w:val="22"/>
        </w:rPr>
        <w:tab/>
        <w:t>https://www.sistercities-</w:t>
      </w:r>
    </w:p>
    <w:p w14:paraId="494002B5" w14:textId="77777777" w:rsidR="00D67563" w:rsidRDefault="008227CC">
      <w:pPr>
        <w:spacing w:after="5" w:line="270" w:lineRule="auto"/>
        <w:ind w:left="578"/>
      </w:pPr>
      <w:r>
        <w:rPr>
          <w:rFonts w:ascii="Palatino Linotype" w:eastAsia="Palatino Linotype" w:hAnsi="Palatino Linotype" w:cs="Palatino Linotype"/>
          <w:sz w:val="22"/>
        </w:rPr>
        <w:t xml:space="preserve">nn.com/what-is-a-sister-city.html   </w:t>
      </w:r>
    </w:p>
    <w:p w14:paraId="37B4B997" w14:textId="77777777" w:rsidR="00D67563" w:rsidRDefault="008227CC">
      <w:pPr>
        <w:spacing w:after="7" w:line="259" w:lineRule="auto"/>
        <w:ind w:left="0" w:firstLine="0"/>
        <w:jc w:val="left"/>
      </w:pPr>
      <w:r>
        <w:rPr>
          <w:rFonts w:ascii="Palatino Linotype" w:eastAsia="Palatino Linotype" w:hAnsi="Palatino Linotype" w:cs="Palatino Linotype"/>
          <w:sz w:val="22"/>
        </w:rPr>
        <w:t xml:space="preserve"> </w:t>
      </w:r>
    </w:p>
    <w:p w14:paraId="2B40958C" w14:textId="77777777" w:rsidR="00D67563" w:rsidRDefault="008227CC">
      <w:pPr>
        <w:spacing w:after="5" w:line="270" w:lineRule="auto"/>
        <w:ind w:left="-5"/>
      </w:pPr>
      <w:r>
        <w:rPr>
          <w:rFonts w:ascii="Palatino Linotype" w:eastAsia="Palatino Linotype" w:hAnsi="Palatino Linotype" w:cs="Palatino Linotype"/>
          <w:sz w:val="22"/>
        </w:rPr>
        <w:t xml:space="preserve">Undang-undang: </w:t>
      </w:r>
    </w:p>
    <w:p w14:paraId="67B5DE78" w14:textId="77777777" w:rsidR="00D67563" w:rsidRDefault="008227CC">
      <w:pPr>
        <w:tabs>
          <w:tab w:val="center" w:pos="1896"/>
          <w:tab w:val="center" w:pos="3145"/>
          <w:tab w:val="right" w:pos="4732"/>
        </w:tabs>
        <w:spacing w:after="5" w:line="270" w:lineRule="auto"/>
        <w:ind w:left="-15" w:firstLine="0"/>
        <w:jc w:val="left"/>
      </w:pPr>
      <w:r>
        <w:rPr>
          <w:rFonts w:ascii="Palatino Linotype" w:eastAsia="Palatino Linotype" w:hAnsi="Palatino Linotype" w:cs="Palatino Linotype"/>
          <w:sz w:val="22"/>
        </w:rPr>
        <w:t xml:space="preserve">Peraturan </w:t>
      </w:r>
      <w:r>
        <w:rPr>
          <w:rFonts w:ascii="Palatino Linotype" w:eastAsia="Palatino Linotype" w:hAnsi="Palatino Linotype" w:cs="Palatino Linotype"/>
          <w:sz w:val="22"/>
        </w:rPr>
        <w:tab/>
        <w:t xml:space="preserve">Menteri </w:t>
      </w:r>
      <w:r>
        <w:rPr>
          <w:rFonts w:ascii="Palatino Linotype" w:eastAsia="Palatino Linotype" w:hAnsi="Palatino Linotype" w:cs="Palatino Linotype"/>
          <w:sz w:val="22"/>
        </w:rPr>
        <w:tab/>
        <w:t xml:space="preserve">Dalam </w:t>
      </w:r>
      <w:r>
        <w:rPr>
          <w:rFonts w:ascii="Palatino Linotype" w:eastAsia="Palatino Linotype" w:hAnsi="Palatino Linotype" w:cs="Palatino Linotype"/>
          <w:sz w:val="22"/>
        </w:rPr>
        <w:tab/>
        <w:t xml:space="preserve">Negeri </w:t>
      </w:r>
    </w:p>
    <w:p w14:paraId="47248DCA" w14:textId="77777777" w:rsidR="00D67563" w:rsidRDefault="008227CC">
      <w:pPr>
        <w:spacing w:after="5" w:line="270" w:lineRule="auto"/>
        <w:ind w:left="578"/>
      </w:pPr>
      <w:r>
        <w:rPr>
          <w:rFonts w:ascii="Palatino Linotype" w:eastAsia="Palatino Linotype" w:hAnsi="Palatino Linotype" w:cs="Palatino Linotype"/>
          <w:sz w:val="22"/>
        </w:rPr>
        <w:t xml:space="preserve">(Permendagri) Nomor 03 Tahun 2008 Tentang Pedoman Pelaksanaan </w:t>
      </w:r>
    </w:p>
    <w:p w14:paraId="6060634F" w14:textId="77777777" w:rsidR="00D67563" w:rsidRDefault="008227CC">
      <w:pPr>
        <w:spacing w:after="5" w:line="270" w:lineRule="auto"/>
        <w:ind w:left="578"/>
      </w:pPr>
      <w:r>
        <w:rPr>
          <w:rFonts w:ascii="Palatino Linotype" w:eastAsia="Palatino Linotype" w:hAnsi="Palatino Linotype" w:cs="Palatino Linotype"/>
          <w:sz w:val="22"/>
        </w:rPr>
        <w:t xml:space="preserve">Kerjasama Daerah dengan Pihak Luar Negeri. </w:t>
      </w:r>
    </w:p>
    <w:p w14:paraId="6CCEC13C" w14:textId="77777777" w:rsidR="00D67563" w:rsidRDefault="008227CC">
      <w:pPr>
        <w:spacing w:after="5" w:line="270" w:lineRule="auto"/>
        <w:ind w:left="553" w:hanging="568"/>
      </w:pPr>
      <w:r>
        <w:rPr>
          <w:rFonts w:ascii="Palatino Linotype" w:eastAsia="Palatino Linotype" w:hAnsi="Palatino Linotype" w:cs="Palatino Linotype"/>
          <w:sz w:val="22"/>
        </w:rPr>
        <w:t xml:space="preserve">Undang-Undang Nomor 20 Tahun 2003 tentang Pendidikan. </w:t>
      </w:r>
    </w:p>
    <w:p w14:paraId="52D81E72" w14:textId="77777777" w:rsidR="00D67563" w:rsidRDefault="008227CC">
      <w:pPr>
        <w:spacing w:after="5" w:line="270" w:lineRule="auto"/>
        <w:ind w:left="553" w:hanging="568"/>
      </w:pPr>
      <w:r>
        <w:rPr>
          <w:rFonts w:ascii="Palatino Linotype" w:eastAsia="Palatino Linotype" w:hAnsi="Palatino Linotype" w:cs="Palatino Linotype"/>
          <w:sz w:val="22"/>
        </w:rPr>
        <w:t xml:space="preserve">Undang-Undang No. 13 Tahun 2013 tentang Ketenagakerjaan. </w:t>
      </w:r>
    </w:p>
    <w:p w14:paraId="4814DACC" w14:textId="77777777" w:rsidR="00D67563" w:rsidRDefault="008227CC">
      <w:pPr>
        <w:spacing w:after="5" w:line="270" w:lineRule="auto"/>
        <w:ind w:left="-5"/>
      </w:pPr>
      <w:r>
        <w:rPr>
          <w:rFonts w:ascii="Palatino Linotype" w:eastAsia="Palatino Linotype" w:hAnsi="Palatino Linotype" w:cs="Palatino Linotype"/>
          <w:sz w:val="22"/>
        </w:rPr>
        <w:t xml:space="preserve">Undang Nomor 6 tahun 2014 tentang Desa. </w:t>
      </w:r>
    </w:p>
    <w:sectPr w:rsidR="00D67563">
      <w:type w:val="continuous"/>
      <w:pgSz w:w="11908" w:h="16840"/>
      <w:pgMar w:top="1143" w:right="1125" w:bottom="1153" w:left="1133" w:header="720" w:footer="720" w:gutter="0"/>
      <w:cols w:num="2" w: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44EBF" w14:textId="77777777" w:rsidR="00CB518C" w:rsidRDefault="008227CC">
      <w:pPr>
        <w:spacing w:after="0" w:line="240" w:lineRule="auto"/>
      </w:pPr>
      <w:r>
        <w:separator/>
      </w:r>
    </w:p>
  </w:endnote>
  <w:endnote w:type="continuationSeparator" w:id="0">
    <w:p w14:paraId="2AB02DFC" w14:textId="77777777" w:rsidR="00CB518C" w:rsidRDefault="00822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19A8C" w14:textId="77777777" w:rsidR="00D67563" w:rsidRDefault="008227CC">
    <w:pPr>
      <w:spacing w:after="0" w:line="259" w:lineRule="auto"/>
      <w:ind w:left="0" w:right="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8BCB73F" wp14:editId="4ACE940D">
              <wp:simplePos x="0" y="0"/>
              <wp:positionH relativeFrom="page">
                <wp:posOffset>701358</wp:posOffset>
              </wp:positionH>
              <wp:positionV relativeFrom="page">
                <wp:posOffset>10088562</wp:posOffset>
              </wp:positionV>
              <wp:extent cx="6158865" cy="5080"/>
              <wp:effectExtent l="0" t="0" r="0" b="0"/>
              <wp:wrapSquare wrapText="bothSides"/>
              <wp:docPr id="28689" name="Group 28689"/>
              <wp:cNvGraphicFramePr/>
              <a:graphic xmlns:a="http://schemas.openxmlformats.org/drawingml/2006/main">
                <a:graphicData uri="http://schemas.microsoft.com/office/word/2010/wordprocessingGroup">
                  <wpg:wgp>
                    <wpg:cNvGrpSpPr/>
                    <wpg:grpSpPr>
                      <a:xfrm>
                        <a:off x="0" y="0"/>
                        <a:ext cx="6158865" cy="5080"/>
                        <a:chOff x="0" y="0"/>
                        <a:chExt cx="6158865" cy="5080"/>
                      </a:xfrm>
                    </wpg:grpSpPr>
                    <wps:wsp>
                      <wps:cNvPr id="29015" name="Shape 29015"/>
                      <wps:cNvSpPr/>
                      <wps:spPr>
                        <a:xfrm>
                          <a:off x="0" y="0"/>
                          <a:ext cx="6158865" cy="9144"/>
                        </a:xfrm>
                        <a:custGeom>
                          <a:avLst/>
                          <a:gdLst/>
                          <a:ahLst/>
                          <a:cxnLst/>
                          <a:rect l="0" t="0" r="0" b="0"/>
                          <a:pathLst>
                            <a:path w="6158865" h="9144">
                              <a:moveTo>
                                <a:pt x="0" y="0"/>
                              </a:moveTo>
                              <a:lnTo>
                                <a:pt x="6158865" y="0"/>
                              </a:lnTo>
                              <a:lnTo>
                                <a:pt x="6158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F1D8F59" id="Group 28689" o:spid="_x0000_s1026" style="position:absolute;margin-left:55.25pt;margin-top:794.35pt;width:484.95pt;height:.4pt;z-index:251658240;mso-position-horizontal-relative:page;mso-position-vertical-relative:page" coordsize="615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">
              <v:shape id="Shape 29015" o:spid="_x0000_s1027" style="position:absolute;width:61588;height:91;visibility:visible;mso-wrap-style:square;v-text-anchor:top" coordsize="6158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" path="m,l6158865,r,9144l,9144,,e" fillcolor="#d9d9d9" stroked="f" strokeweight="0">
                <v:stroke miterlimit="83231f" joinstyle="miter"/>
                <v:path arrowok="t" textboxrect="0,0,6158865,9144"/>
              </v:shape>
              <w10:wrap type="square" anchorx="page" anchory="page"/>
            </v:group>
          </w:pict>
        </mc:Fallback>
      </mc:AlternateContent>
    </w:r>
    <w:r>
      <w:rPr>
        <w:rFonts w:ascii="Palatino Linotype" w:eastAsia="Palatino Linotype" w:hAnsi="Palatino Linotype" w:cs="Palatino Linotype"/>
        <w:sz w:val="16"/>
      </w:rPr>
      <w:t xml:space="preserve">DIKSHI Vol. x No. x, Bulan Tahun| </w:t>
    </w:r>
    <w:r>
      <w:fldChar w:fldCharType="begin"/>
    </w:r>
    <w:r>
      <w:instrText xml:space="preserve"> PAGE   \* MERGEFORMAT </w:instrText>
    </w:r>
    <w:r>
      <w:fldChar w:fldCharType="separate"/>
    </w:r>
    <w:r>
      <w:rPr>
        <w:rFonts w:ascii="Palatino Linotype" w:eastAsia="Palatino Linotype" w:hAnsi="Palatino Linotype" w:cs="Palatino Linotype"/>
        <w:sz w:val="16"/>
      </w:rPr>
      <w:t>2</w:t>
    </w:r>
    <w:r>
      <w:rPr>
        <w:rFonts w:ascii="Palatino Linotype" w:eastAsia="Palatino Linotype" w:hAnsi="Palatino Linotype" w:cs="Palatino Linotype"/>
        <w:sz w:val="16"/>
      </w:rPr>
      <w:fldChar w:fldCharType="end"/>
    </w:r>
    <w:r>
      <w:rPr>
        <w:rFonts w:ascii="Palatino Linotype" w:eastAsia="Palatino Linotype" w:hAnsi="Palatino Linotype" w:cs="Palatino Linotype"/>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E085" w14:textId="0431C235" w:rsidR="00D67563" w:rsidRDefault="008227CC">
    <w:pPr>
      <w:spacing w:after="0" w:line="259" w:lineRule="auto"/>
      <w:ind w:left="0" w:right="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2128EFA" wp14:editId="4D03FCB0">
              <wp:simplePos x="0" y="0"/>
              <wp:positionH relativeFrom="page">
                <wp:posOffset>701358</wp:posOffset>
              </wp:positionH>
              <wp:positionV relativeFrom="page">
                <wp:posOffset>10088562</wp:posOffset>
              </wp:positionV>
              <wp:extent cx="6158865" cy="5080"/>
              <wp:effectExtent l="0" t="0" r="0" b="0"/>
              <wp:wrapSquare wrapText="bothSides"/>
              <wp:docPr id="28665" name="Group 28665"/>
              <wp:cNvGraphicFramePr/>
              <a:graphic xmlns:a="http://schemas.openxmlformats.org/drawingml/2006/main">
                <a:graphicData uri="http://schemas.microsoft.com/office/word/2010/wordprocessingGroup">
                  <wpg:wgp>
                    <wpg:cNvGrpSpPr/>
                    <wpg:grpSpPr>
                      <a:xfrm>
                        <a:off x="0" y="0"/>
                        <a:ext cx="6158865" cy="5080"/>
                        <a:chOff x="0" y="0"/>
                        <a:chExt cx="6158865" cy="5080"/>
                      </a:xfrm>
                    </wpg:grpSpPr>
                    <wps:wsp>
                      <wps:cNvPr id="29013" name="Shape 29013"/>
                      <wps:cNvSpPr/>
                      <wps:spPr>
                        <a:xfrm>
                          <a:off x="0" y="0"/>
                          <a:ext cx="6158865" cy="9144"/>
                        </a:xfrm>
                        <a:custGeom>
                          <a:avLst/>
                          <a:gdLst/>
                          <a:ahLst/>
                          <a:cxnLst/>
                          <a:rect l="0" t="0" r="0" b="0"/>
                          <a:pathLst>
                            <a:path w="6158865" h="9144">
                              <a:moveTo>
                                <a:pt x="0" y="0"/>
                              </a:moveTo>
                              <a:lnTo>
                                <a:pt x="6158865" y="0"/>
                              </a:lnTo>
                              <a:lnTo>
                                <a:pt x="6158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C8004CA" id="Group 28665" o:spid="_x0000_s1026" style="position:absolute;margin-left:55.25pt;margin-top:794.35pt;width:484.95pt;height:.4pt;z-index:251659264;mso-position-horizontal-relative:page;mso-position-vertical-relative:page" coordsize="615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">
              <v:shape id="Shape 29013" o:spid="_x0000_s1027" style="position:absolute;width:61588;height:91;visibility:visible;mso-wrap-style:square;v-text-anchor:top" coordsize="6158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" path="m,l6158865,r,9144l,9144,,e" fillcolor="#d9d9d9" stroked="f" strokeweight="0">
                <v:stroke miterlimit="83231f" joinstyle="miter"/>
                <v:path arrowok="t" textboxrect="0,0,6158865,9144"/>
              </v:shape>
              <w10:wrap type="square" anchorx="page" anchory="page"/>
            </v:group>
          </w:pict>
        </mc:Fallback>
      </mc:AlternateContent>
    </w:r>
    <w:r w:rsidR="009C221C">
      <w:rPr>
        <w:sz w:val="16"/>
      </w:rPr>
      <w:t>DIKSHI Vol. 5 No. 1, Bulan April Tahun 2025</w:t>
    </w:r>
    <w:r w:rsidR="009C221C">
      <w:rPr>
        <w:rFonts w:ascii="Palatino Linotype" w:eastAsia="Palatino Linotype" w:hAnsi="Palatino Linotype" w:cs="Palatino Linotype"/>
        <w:sz w:val="16"/>
      </w:rPr>
      <w:t xml:space="preserve"> </w:t>
    </w:r>
    <w:r>
      <w:rPr>
        <w:rFonts w:ascii="Palatino Linotype" w:eastAsia="Palatino Linotype" w:hAnsi="Palatino Linotype" w:cs="Palatino Linotype"/>
        <w:sz w:val="16"/>
      </w:rPr>
      <w:t xml:space="preserve">| </w:t>
    </w:r>
    <w:r>
      <w:fldChar w:fldCharType="begin"/>
    </w:r>
    <w:r>
      <w:instrText xml:space="preserve"> PAGE   \* MERGEFORMAT </w:instrText>
    </w:r>
    <w:r>
      <w:fldChar w:fldCharType="separate"/>
    </w:r>
    <w:r w:rsidR="00B97943" w:rsidRPr="00B97943">
      <w:rPr>
        <w:rFonts w:ascii="Palatino Linotype" w:eastAsia="Palatino Linotype" w:hAnsi="Palatino Linotype" w:cs="Palatino Linotype"/>
        <w:noProof/>
        <w:sz w:val="16"/>
      </w:rPr>
      <w:t>280</w:t>
    </w:r>
    <w:r>
      <w:rPr>
        <w:rFonts w:ascii="Palatino Linotype" w:eastAsia="Palatino Linotype" w:hAnsi="Palatino Linotype" w:cs="Palatino Linotype"/>
        <w:sz w:val="16"/>
      </w:rPr>
      <w:fldChar w:fldCharType="end"/>
    </w:r>
    <w:r>
      <w:rPr>
        <w:rFonts w:ascii="Palatino Linotype" w:eastAsia="Palatino Linotype" w:hAnsi="Palatino Linotype" w:cs="Palatino Linotype"/>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64D3" w14:textId="1B99BDE7" w:rsidR="00D67563" w:rsidRDefault="008227CC">
    <w:pPr>
      <w:spacing w:after="0" w:line="259" w:lineRule="auto"/>
      <w:ind w:left="0" w:right="2" w:firstLine="0"/>
      <w:jc w:val="right"/>
    </w:pPr>
    <w:bookmarkStart w:id="0" w:name="_GoBack"/>
    <w:bookmarkEnd w:id="0"/>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D01CD1F" wp14:editId="3926E84B">
              <wp:simplePos x="0" y="0"/>
              <wp:positionH relativeFrom="page">
                <wp:posOffset>701358</wp:posOffset>
              </wp:positionH>
              <wp:positionV relativeFrom="page">
                <wp:posOffset>10088562</wp:posOffset>
              </wp:positionV>
              <wp:extent cx="6158865" cy="5080"/>
              <wp:effectExtent l="0" t="0" r="0" b="0"/>
              <wp:wrapSquare wrapText="bothSides"/>
              <wp:docPr id="28641" name="Group 28641"/>
              <wp:cNvGraphicFramePr/>
              <a:graphic xmlns:a="http://schemas.openxmlformats.org/drawingml/2006/main">
                <a:graphicData uri="http://schemas.microsoft.com/office/word/2010/wordprocessingGroup">
                  <wpg:wgp>
                    <wpg:cNvGrpSpPr/>
                    <wpg:grpSpPr>
                      <a:xfrm>
                        <a:off x="0" y="0"/>
                        <a:ext cx="6158865" cy="5080"/>
                        <a:chOff x="0" y="0"/>
                        <a:chExt cx="6158865" cy="5080"/>
                      </a:xfrm>
                    </wpg:grpSpPr>
                    <wps:wsp>
                      <wps:cNvPr id="29011" name="Shape 29011"/>
                      <wps:cNvSpPr/>
                      <wps:spPr>
                        <a:xfrm>
                          <a:off x="0" y="0"/>
                          <a:ext cx="6158865" cy="9144"/>
                        </a:xfrm>
                        <a:custGeom>
                          <a:avLst/>
                          <a:gdLst/>
                          <a:ahLst/>
                          <a:cxnLst/>
                          <a:rect l="0" t="0" r="0" b="0"/>
                          <a:pathLst>
                            <a:path w="6158865" h="9144">
                              <a:moveTo>
                                <a:pt x="0" y="0"/>
                              </a:moveTo>
                              <a:lnTo>
                                <a:pt x="6158865" y="0"/>
                              </a:lnTo>
                              <a:lnTo>
                                <a:pt x="61588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5C658C9" id="Group 28641" o:spid="_x0000_s1026" style="position:absolute;margin-left:55.25pt;margin-top:794.35pt;width:484.95pt;height:.4pt;z-index:251660288;mso-position-horizontal-relative:page;mso-position-vertical-relative:page" coordsize="615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">
              <v:shape id="Shape 29011" o:spid="_x0000_s1027" style="position:absolute;width:61588;height:91;visibility:visible;mso-wrap-style:square;v-text-anchor:top" coordsize="6158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" path="m,l6158865,r,9144l,9144,,e" fillcolor="#d9d9d9" stroked="f" strokeweight="0">
                <v:stroke miterlimit="83231f" joinstyle="miter"/>
                <v:path arrowok="t" textboxrect="0,0,6158865,9144"/>
              </v:shape>
              <w10:wrap type="square" anchorx="page" anchory="page"/>
            </v:group>
          </w:pict>
        </mc:Fallback>
      </mc:AlternateContent>
    </w:r>
    <w:r w:rsidR="009C221C">
      <w:rPr>
        <w:sz w:val="16"/>
      </w:rPr>
      <w:t>DIKSHI Vol. 5 No. 1, Bulan April Tahun 2025</w:t>
    </w:r>
    <w:r>
      <w:rPr>
        <w:rFonts w:ascii="Palatino Linotype" w:eastAsia="Palatino Linotype" w:hAnsi="Palatino Linotype" w:cs="Palatino Linotype"/>
        <w:sz w:val="16"/>
      </w:rPr>
      <w:t xml:space="preserve"> | </w:t>
    </w:r>
    <w:r>
      <w:fldChar w:fldCharType="begin"/>
    </w:r>
    <w:r>
      <w:instrText xml:space="preserve"> PAGE   \* MERGEFORMAT </w:instrText>
    </w:r>
    <w:r>
      <w:fldChar w:fldCharType="separate"/>
    </w:r>
    <w:r w:rsidR="00B97943" w:rsidRPr="00B97943">
      <w:rPr>
        <w:rFonts w:ascii="Palatino Linotype" w:eastAsia="Palatino Linotype" w:hAnsi="Palatino Linotype" w:cs="Palatino Linotype"/>
        <w:noProof/>
        <w:sz w:val="16"/>
      </w:rPr>
      <w:t>268</w:t>
    </w:r>
    <w:r>
      <w:rPr>
        <w:rFonts w:ascii="Palatino Linotype" w:eastAsia="Palatino Linotype" w:hAnsi="Palatino Linotype" w:cs="Palatino Linotype"/>
        <w:sz w:val="16"/>
      </w:rPr>
      <w:fldChar w:fldCharType="end"/>
    </w:r>
    <w:r>
      <w:rPr>
        <w:rFonts w:ascii="Palatino Linotype" w:eastAsia="Palatino Linotype" w:hAnsi="Palatino Linotype" w:cs="Palatino Linotype"/>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3E4A6" w14:textId="77777777" w:rsidR="00CB518C" w:rsidRDefault="008227CC">
      <w:pPr>
        <w:spacing w:after="0" w:line="240" w:lineRule="auto"/>
      </w:pPr>
      <w:r>
        <w:separator/>
      </w:r>
    </w:p>
  </w:footnote>
  <w:footnote w:type="continuationSeparator" w:id="0">
    <w:p w14:paraId="2F7E04B4" w14:textId="77777777" w:rsidR="00CB518C" w:rsidRDefault="00822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63E7" w14:textId="77777777" w:rsidR="00D67563" w:rsidRDefault="008227CC">
    <w:pPr>
      <w:spacing w:after="0" w:line="259" w:lineRule="auto"/>
      <w:ind w:left="0" w:right="3" w:firstLine="0"/>
      <w:jc w:val="right"/>
    </w:pPr>
    <w:r>
      <w:rPr>
        <w:sz w:val="16"/>
      </w:rPr>
      <w:t xml:space="preserve">P. V. P. Swara, N. W. R. Priadarsini, S. Sushanti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1417" w14:textId="77777777" w:rsidR="00D67563" w:rsidRDefault="008227CC">
    <w:pPr>
      <w:spacing w:after="0" w:line="259" w:lineRule="auto"/>
      <w:ind w:left="0" w:right="3" w:firstLine="0"/>
      <w:jc w:val="right"/>
    </w:pPr>
    <w:r>
      <w:rPr>
        <w:sz w:val="16"/>
      </w:rPr>
      <w:t xml:space="preserve">P. V. P. Swara, N. W. R. Priadarsini, S. Sushanti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4384" w14:textId="77777777" w:rsidR="00D67563" w:rsidRDefault="00D6756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1E5A"/>
    <w:multiLevelType w:val="hybridMultilevel"/>
    <w:tmpl w:val="3CCA839E"/>
    <w:lvl w:ilvl="0" w:tplc="B548FEF8">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9EF0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20E0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27A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843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96A5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238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727E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E0B8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4017A9"/>
    <w:multiLevelType w:val="hybridMultilevel"/>
    <w:tmpl w:val="BB065458"/>
    <w:lvl w:ilvl="0" w:tplc="1C6CA25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3AC5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E0B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C4D3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0E61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4212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216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827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040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2A4BCB"/>
    <w:multiLevelType w:val="hybridMultilevel"/>
    <w:tmpl w:val="FFEA7EBA"/>
    <w:lvl w:ilvl="0" w:tplc="0F7C4E84">
      <w:start w:val="1"/>
      <w:numFmt w:val="upperLetter"/>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724F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0C7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729C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49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C38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6EB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22F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7256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563"/>
    <w:rsid w:val="00821638"/>
    <w:rsid w:val="008227CC"/>
    <w:rsid w:val="009C221C"/>
    <w:rsid w:val="00B97943"/>
    <w:rsid w:val="00CB518C"/>
    <w:rsid w:val="00D67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4A68"/>
  <w15:docId w15:val="{4E1E5B04-DD9D-4EEE-B29F-6787AF91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0" w:line="3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
      <w:ind w:left="10"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07"/>
      <w:ind w:left="10" w:hanging="10"/>
      <w:outlineLvl w:val="1"/>
    </w:pPr>
    <w:rPr>
      <w:rFonts w:ascii="Palatino Linotype" w:eastAsia="Palatino Linotype" w:hAnsi="Palatino Linotype" w:cs="Palatino Linotype"/>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Palatino Linotype" w:eastAsia="Palatino Linotype" w:hAnsi="Palatino Linotype" w:cs="Palatino Linotype"/>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5948</Words>
  <Characters>33906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Anggita Cahya Wirasasti</cp:lastModifiedBy>
  <cp:revision>2</cp:revision>
  <dcterms:created xsi:type="dcterms:W3CDTF">2025-09-24T08:06:00Z</dcterms:created>
  <dcterms:modified xsi:type="dcterms:W3CDTF">2025-09-24T08:06:00Z</dcterms:modified>
</cp:coreProperties>
</file>