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59F9A" w14:textId="77777777" w:rsidR="002C6B18" w:rsidRDefault="002A5DBB">
      <w:pPr>
        <w:spacing w:after="78" w:line="259" w:lineRule="auto"/>
        <w:ind w:left="-14" w:right="-34" w:firstLine="0"/>
        <w:jc w:val="left"/>
      </w:pPr>
      <w:r>
        <w:rPr>
          <w:rFonts w:ascii="Calibri" w:eastAsia="Calibri" w:hAnsi="Calibri" w:cs="Calibri"/>
          <w:noProof/>
        </w:rPr>
        <mc:AlternateContent>
          <mc:Choice Requires="wpg">
            <w:drawing>
              <wp:inline distT="0" distB="0" distL="0" distR="0" wp14:anchorId="345F766E" wp14:editId="4D4F2051">
                <wp:extent cx="6337065" cy="837946"/>
                <wp:effectExtent l="0" t="0" r="0" b="19685"/>
                <wp:docPr id="25764" name="Group 25764"/>
                <wp:cNvGraphicFramePr/>
                <a:graphic xmlns:a="http://schemas.openxmlformats.org/drawingml/2006/main">
                  <a:graphicData uri="http://schemas.microsoft.com/office/word/2010/wordprocessingGroup">
                    <wpg:wgp>
                      <wpg:cNvGrpSpPr/>
                      <wpg:grpSpPr>
                        <a:xfrm>
                          <a:off x="0" y="0"/>
                          <a:ext cx="6337065" cy="837946"/>
                          <a:chOff x="0" y="0"/>
                          <a:chExt cx="6337065" cy="837946"/>
                        </a:xfrm>
                      </wpg:grpSpPr>
                      <wps:wsp>
                        <wps:cNvPr id="6" name="Rectangle 6"/>
                        <wps:cNvSpPr/>
                        <wps:spPr>
                          <a:xfrm>
                            <a:off x="3524885" y="138972"/>
                            <a:ext cx="117663" cy="156770"/>
                          </a:xfrm>
                          <a:prstGeom prst="rect">
                            <a:avLst/>
                          </a:prstGeom>
                          <a:ln>
                            <a:noFill/>
                          </a:ln>
                        </wps:spPr>
                        <wps:txbx>
                          <w:txbxContent>
                            <w:p w14:paraId="5E8B0F95" w14:textId="77777777" w:rsidR="002C6B18" w:rsidRDefault="002A5DBB">
                              <w:pPr>
                                <w:spacing w:after="160" w:line="259" w:lineRule="auto"/>
                                <w:ind w:firstLine="0"/>
                                <w:jc w:val="left"/>
                              </w:pPr>
                              <w:r>
                                <w:rPr>
                                  <w:sz w:val="18"/>
                                </w:rPr>
                                <w:t>D</w:t>
                              </w:r>
                            </w:p>
                          </w:txbxContent>
                        </wps:txbx>
                        <wps:bodyPr horzOverflow="overflow" vert="horz" lIns="0" tIns="0" rIns="0" bIns="0" rtlCol="0">
                          <a:noAutofit/>
                        </wps:bodyPr>
                      </wps:wsp>
                      <wps:wsp>
                        <wps:cNvPr id="7" name="Rectangle 7"/>
                        <wps:cNvSpPr/>
                        <wps:spPr>
                          <a:xfrm>
                            <a:off x="3613785" y="138972"/>
                            <a:ext cx="434774" cy="156770"/>
                          </a:xfrm>
                          <a:prstGeom prst="rect">
                            <a:avLst/>
                          </a:prstGeom>
                          <a:ln>
                            <a:noFill/>
                          </a:ln>
                        </wps:spPr>
                        <wps:txbx>
                          <w:txbxContent>
                            <w:p w14:paraId="47F1645C" w14:textId="77777777" w:rsidR="002C6B18" w:rsidRDefault="002A5DBB">
                              <w:pPr>
                                <w:spacing w:after="160" w:line="259" w:lineRule="auto"/>
                                <w:ind w:firstLine="0"/>
                                <w:jc w:val="left"/>
                              </w:pPr>
                              <w:r>
                                <w:rPr>
                                  <w:sz w:val="18"/>
                                </w:rPr>
                                <w:t xml:space="preserve">iskusi </w:t>
                              </w:r>
                            </w:p>
                          </w:txbxContent>
                        </wps:txbx>
                        <wps:bodyPr horzOverflow="overflow" vert="horz" lIns="0" tIns="0" rIns="0" bIns="0" rtlCol="0">
                          <a:noAutofit/>
                        </wps:bodyPr>
                      </wps:wsp>
                      <wps:wsp>
                        <wps:cNvPr id="8" name="Rectangle 8"/>
                        <wps:cNvSpPr/>
                        <wps:spPr>
                          <a:xfrm>
                            <a:off x="3940810" y="138972"/>
                            <a:ext cx="51230" cy="156770"/>
                          </a:xfrm>
                          <a:prstGeom prst="rect">
                            <a:avLst/>
                          </a:prstGeom>
                          <a:ln>
                            <a:noFill/>
                          </a:ln>
                        </wps:spPr>
                        <wps:txbx>
                          <w:txbxContent>
                            <w:p w14:paraId="34B3D525" w14:textId="77777777" w:rsidR="002C6B18" w:rsidRDefault="002A5DBB">
                              <w:pPr>
                                <w:spacing w:after="160" w:line="259" w:lineRule="auto"/>
                                <w:ind w:firstLine="0"/>
                                <w:jc w:val="left"/>
                              </w:pPr>
                              <w:r>
                                <w:rPr>
                                  <w:sz w:val="18"/>
                                </w:rPr>
                                <w:t>I</w:t>
                              </w:r>
                            </w:p>
                          </w:txbxContent>
                        </wps:txbx>
                        <wps:bodyPr horzOverflow="overflow" vert="horz" lIns="0" tIns="0" rIns="0" bIns="0" rtlCol="0">
                          <a:noAutofit/>
                        </wps:bodyPr>
                      </wps:wsp>
                      <wps:wsp>
                        <wps:cNvPr id="9" name="Rectangle 9"/>
                        <wps:cNvSpPr/>
                        <wps:spPr>
                          <a:xfrm>
                            <a:off x="3978910" y="138972"/>
                            <a:ext cx="426109" cy="156770"/>
                          </a:xfrm>
                          <a:prstGeom prst="rect">
                            <a:avLst/>
                          </a:prstGeom>
                          <a:ln>
                            <a:noFill/>
                          </a:ln>
                        </wps:spPr>
                        <wps:txbx>
                          <w:txbxContent>
                            <w:p w14:paraId="3C5168AA" w14:textId="77777777" w:rsidR="002C6B18" w:rsidRDefault="002A5DBB">
                              <w:pPr>
                                <w:spacing w:after="160" w:line="259" w:lineRule="auto"/>
                                <w:ind w:firstLine="0"/>
                                <w:jc w:val="left"/>
                              </w:pPr>
                              <w:r>
                                <w:rPr>
                                  <w:sz w:val="18"/>
                                </w:rPr>
                                <w:t xml:space="preserve">lmiah </w:t>
                              </w:r>
                            </w:p>
                          </w:txbxContent>
                        </wps:txbx>
                        <wps:bodyPr horzOverflow="overflow" vert="horz" lIns="0" tIns="0" rIns="0" bIns="0" rtlCol="0">
                          <a:noAutofit/>
                        </wps:bodyPr>
                      </wps:wsp>
                      <wps:wsp>
                        <wps:cNvPr id="10" name="Rectangle 10"/>
                        <wps:cNvSpPr/>
                        <wps:spPr>
                          <a:xfrm>
                            <a:off x="4299966" y="138972"/>
                            <a:ext cx="110366" cy="156770"/>
                          </a:xfrm>
                          <a:prstGeom prst="rect">
                            <a:avLst/>
                          </a:prstGeom>
                          <a:ln>
                            <a:noFill/>
                          </a:ln>
                        </wps:spPr>
                        <wps:txbx>
                          <w:txbxContent>
                            <w:p w14:paraId="36370CB4" w14:textId="77777777" w:rsidR="002C6B18" w:rsidRDefault="002A5DBB">
                              <w:pPr>
                                <w:spacing w:after="160" w:line="259" w:lineRule="auto"/>
                                <w:ind w:firstLine="0"/>
                                <w:jc w:val="left"/>
                              </w:pPr>
                              <w:r>
                                <w:rPr>
                                  <w:sz w:val="18"/>
                                </w:rPr>
                                <w:t>K</w:t>
                              </w:r>
                            </w:p>
                          </w:txbxContent>
                        </wps:txbx>
                        <wps:bodyPr horzOverflow="overflow" vert="horz" lIns="0" tIns="0" rIns="0" bIns="0" rtlCol="0">
                          <a:noAutofit/>
                        </wps:bodyPr>
                      </wps:wsp>
                      <wps:wsp>
                        <wps:cNvPr id="11" name="Rectangle 11"/>
                        <wps:cNvSpPr/>
                        <wps:spPr>
                          <a:xfrm>
                            <a:off x="4382516" y="138972"/>
                            <a:ext cx="666755" cy="156770"/>
                          </a:xfrm>
                          <a:prstGeom prst="rect">
                            <a:avLst/>
                          </a:prstGeom>
                          <a:ln>
                            <a:noFill/>
                          </a:ln>
                        </wps:spPr>
                        <wps:txbx>
                          <w:txbxContent>
                            <w:p w14:paraId="09391006" w14:textId="77777777" w:rsidR="002C6B18" w:rsidRDefault="002A5DBB">
                              <w:pPr>
                                <w:spacing w:after="160" w:line="259" w:lineRule="auto"/>
                                <w:ind w:firstLine="0"/>
                                <w:jc w:val="left"/>
                              </w:pPr>
                              <w:r>
                                <w:rPr>
                                  <w:sz w:val="18"/>
                                </w:rPr>
                                <w:t xml:space="preserve">omunitas </w:t>
                              </w:r>
                            </w:p>
                          </w:txbxContent>
                        </wps:txbx>
                        <wps:bodyPr horzOverflow="overflow" vert="horz" lIns="0" tIns="0" rIns="0" bIns="0" rtlCol="0">
                          <a:noAutofit/>
                        </wps:bodyPr>
                      </wps:wsp>
                      <wps:wsp>
                        <wps:cNvPr id="12" name="Rectangle 12"/>
                        <wps:cNvSpPr/>
                        <wps:spPr>
                          <a:xfrm>
                            <a:off x="4884420" y="138972"/>
                            <a:ext cx="126480" cy="156770"/>
                          </a:xfrm>
                          <a:prstGeom prst="rect">
                            <a:avLst/>
                          </a:prstGeom>
                          <a:ln>
                            <a:noFill/>
                          </a:ln>
                        </wps:spPr>
                        <wps:txbx>
                          <w:txbxContent>
                            <w:p w14:paraId="45780087" w14:textId="77777777" w:rsidR="002C6B18" w:rsidRDefault="002A5DBB">
                              <w:pPr>
                                <w:spacing w:after="160" w:line="259" w:lineRule="auto"/>
                                <w:ind w:firstLine="0"/>
                                <w:jc w:val="left"/>
                              </w:pPr>
                              <w:r>
                                <w:rPr>
                                  <w:sz w:val="18"/>
                                </w:rPr>
                                <w:t>H</w:t>
                              </w:r>
                            </w:p>
                          </w:txbxContent>
                        </wps:txbx>
                        <wps:bodyPr horzOverflow="overflow" vert="horz" lIns="0" tIns="0" rIns="0" bIns="0" rtlCol="0">
                          <a:noAutofit/>
                        </wps:bodyPr>
                      </wps:wsp>
                      <wps:wsp>
                        <wps:cNvPr id="13" name="Rectangle 13"/>
                        <wps:cNvSpPr/>
                        <wps:spPr>
                          <a:xfrm>
                            <a:off x="4979670" y="138972"/>
                            <a:ext cx="645473" cy="156770"/>
                          </a:xfrm>
                          <a:prstGeom prst="rect">
                            <a:avLst/>
                          </a:prstGeom>
                          <a:ln>
                            <a:noFill/>
                          </a:ln>
                        </wps:spPr>
                        <wps:txbx>
                          <w:txbxContent>
                            <w:p w14:paraId="011582C8" w14:textId="77777777" w:rsidR="002C6B18" w:rsidRDefault="002A5DBB">
                              <w:pPr>
                                <w:spacing w:after="160" w:line="259" w:lineRule="auto"/>
                                <w:ind w:firstLine="0"/>
                                <w:jc w:val="left"/>
                              </w:pPr>
                              <w:r>
                                <w:rPr>
                                  <w:sz w:val="18"/>
                                </w:rPr>
                                <w:t xml:space="preserve">ubungan </w:t>
                              </w:r>
                            </w:p>
                          </w:txbxContent>
                        </wps:txbx>
                        <wps:bodyPr horzOverflow="overflow" vert="horz" lIns="0" tIns="0" rIns="0" bIns="0" rtlCol="0">
                          <a:noAutofit/>
                        </wps:bodyPr>
                      </wps:wsp>
                      <wps:wsp>
                        <wps:cNvPr id="14" name="Rectangle 14"/>
                        <wps:cNvSpPr/>
                        <wps:spPr>
                          <a:xfrm>
                            <a:off x="5465445" y="138972"/>
                            <a:ext cx="51230" cy="156770"/>
                          </a:xfrm>
                          <a:prstGeom prst="rect">
                            <a:avLst/>
                          </a:prstGeom>
                          <a:ln>
                            <a:noFill/>
                          </a:ln>
                        </wps:spPr>
                        <wps:txbx>
                          <w:txbxContent>
                            <w:p w14:paraId="04CCDC80" w14:textId="77777777" w:rsidR="002C6B18" w:rsidRDefault="002A5DBB">
                              <w:pPr>
                                <w:spacing w:after="160" w:line="259" w:lineRule="auto"/>
                                <w:ind w:firstLine="0"/>
                                <w:jc w:val="left"/>
                              </w:pPr>
                              <w:r>
                                <w:rPr>
                                  <w:sz w:val="18"/>
                                </w:rPr>
                                <w:t>I</w:t>
                              </w:r>
                            </w:p>
                          </w:txbxContent>
                        </wps:txbx>
                        <wps:bodyPr horzOverflow="overflow" vert="horz" lIns="0" tIns="0" rIns="0" bIns="0" rtlCol="0">
                          <a:noAutofit/>
                        </wps:bodyPr>
                      </wps:wsp>
                      <wps:wsp>
                        <wps:cNvPr id="15" name="Rectangle 15"/>
                        <wps:cNvSpPr/>
                        <wps:spPr>
                          <a:xfrm>
                            <a:off x="5503545" y="138972"/>
                            <a:ext cx="833520" cy="156770"/>
                          </a:xfrm>
                          <a:prstGeom prst="rect">
                            <a:avLst/>
                          </a:prstGeom>
                          <a:ln>
                            <a:noFill/>
                          </a:ln>
                        </wps:spPr>
                        <wps:txbx>
                          <w:txbxContent>
                            <w:p w14:paraId="56092D3B" w14:textId="77777777" w:rsidR="002C6B18" w:rsidRDefault="002A5DBB">
                              <w:pPr>
                                <w:spacing w:after="160" w:line="259" w:lineRule="auto"/>
                                <w:ind w:firstLine="0"/>
                                <w:jc w:val="left"/>
                              </w:pPr>
                              <w:r>
                                <w:rPr>
                                  <w:sz w:val="18"/>
                                </w:rPr>
                                <w:t>nternasional</w:t>
                              </w:r>
                            </w:p>
                          </w:txbxContent>
                        </wps:txbx>
                        <wps:bodyPr horzOverflow="overflow" vert="horz" lIns="0" tIns="0" rIns="0" bIns="0" rtlCol="0">
                          <a:noAutofit/>
                        </wps:bodyPr>
                      </wps:wsp>
                      <wps:wsp>
                        <wps:cNvPr id="16" name="Rectangle 16"/>
                        <wps:cNvSpPr/>
                        <wps:spPr>
                          <a:xfrm>
                            <a:off x="6129274" y="138972"/>
                            <a:ext cx="38005" cy="156770"/>
                          </a:xfrm>
                          <a:prstGeom prst="rect">
                            <a:avLst/>
                          </a:prstGeom>
                          <a:ln>
                            <a:noFill/>
                          </a:ln>
                        </wps:spPr>
                        <wps:txbx>
                          <w:txbxContent>
                            <w:p w14:paraId="13B6EE0F" w14:textId="77777777" w:rsidR="002C6B18" w:rsidRDefault="002A5DBB">
                              <w:pPr>
                                <w:spacing w:after="160" w:line="259" w:lineRule="auto"/>
                                <w:ind w:firstLine="0"/>
                                <w:jc w:val="left"/>
                              </w:pPr>
                              <w:r>
                                <w:rPr>
                                  <w:sz w:val="18"/>
                                </w:rPr>
                                <w:t xml:space="preserve"> </w:t>
                              </w:r>
                            </w:p>
                          </w:txbxContent>
                        </wps:txbx>
                        <wps:bodyPr horzOverflow="overflow" vert="horz" lIns="0" tIns="0" rIns="0" bIns="0" rtlCol="0">
                          <a:noAutofit/>
                        </wps:bodyPr>
                      </wps:wsp>
                      <wps:wsp>
                        <wps:cNvPr id="17" name="Rectangle 17"/>
                        <wps:cNvSpPr/>
                        <wps:spPr>
                          <a:xfrm>
                            <a:off x="3642090" y="291109"/>
                            <a:ext cx="767964" cy="156830"/>
                          </a:xfrm>
                          <a:prstGeom prst="rect">
                            <a:avLst/>
                          </a:prstGeom>
                          <a:ln>
                            <a:noFill/>
                          </a:ln>
                        </wps:spPr>
                        <wps:txbx>
                          <w:txbxContent>
                            <w:p w14:paraId="412C05EB" w14:textId="77777777" w:rsidR="002C6B18" w:rsidRDefault="002A5DBB">
                              <w:pPr>
                                <w:spacing w:after="160" w:line="259" w:lineRule="auto"/>
                                <w:ind w:firstLine="0"/>
                                <w:jc w:val="left"/>
                              </w:pPr>
                              <w:r>
                                <w:rPr>
                                  <w:sz w:val="18"/>
                                </w:rPr>
                                <w:t>Vol. 5 No. 1,</w:t>
                              </w:r>
                            </w:p>
                          </w:txbxContent>
                        </wps:txbx>
                        <wps:bodyPr horzOverflow="overflow" vert="horz" lIns="0" tIns="0" rIns="0" bIns="0" rtlCol="0">
                          <a:noAutofit/>
                        </wps:bodyPr>
                      </wps:wsp>
                      <wps:wsp>
                        <wps:cNvPr id="18" name="Rectangle 18"/>
                        <wps:cNvSpPr/>
                        <wps:spPr>
                          <a:xfrm>
                            <a:off x="4289998" y="289323"/>
                            <a:ext cx="1886007" cy="157625"/>
                          </a:xfrm>
                          <a:prstGeom prst="rect">
                            <a:avLst/>
                          </a:prstGeom>
                          <a:ln>
                            <a:noFill/>
                          </a:ln>
                        </wps:spPr>
                        <wps:txbx>
                          <w:txbxContent>
                            <w:p w14:paraId="02ED9354" w14:textId="77777777" w:rsidR="002A5DBB" w:rsidRDefault="002A5DBB" w:rsidP="002A5DBB">
                              <w:pPr>
                                <w:spacing w:after="160" w:line="259" w:lineRule="auto"/>
                                <w:ind w:firstLine="0"/>
                                <w:jc w:val="left"/>
                              </w:pPr>
                              <w:r>
                                <w:rPr>
                                  <w:sz w:val="18"/>
                                </w:rPr>
                                <w:t>Bulan April Tahun 2025, Hal 231-245</w:t>
                              </w:r>
                            </w:p>
                            <w:p w14:paraId="6F39BCD4" w14:textId="77777777" w:rsidR="002A5DBB" w:rsidRDefault="002A5DBB" w:rsidP="002A5DBB">
                              <w:pPr>
                                <w:spacing w:after="160" w:line="259" w:lineRule="auto"/>
                                <w:ind w:firstLine="0"/>
                                <w:jc w:val="left"/>
                              </w:pPr>
                              <w:r>
                                <w:rPr>
                                  <w:sz w:val="18"/>
                                </w:rPr>
                                <w:t xml:space="preserve"> Bulan Tahun, Hal 231</w:t>
                              </w:r>
                            </w:p>
                            <w:p w14:paraId="150DFD84" w14:textId="77777777" w:rsidR="002C6B18" w:rsidRDefault="002A5DBB">
                              <w:pPr>
                                <w:spacing w:after="160" w:line="259" w:lineRule="auto"/>
                                <w:ind w:firstLine="0"/>
                                <w:jc w:val="left"/>
                              </w:pPr>
                              <w:r>
                                <w:rPr>
                                  <w:sz w:val="18"/>
                                </w:rPr>
                                <w:t xml:space="preserve"> </w:t>
                              </w:r>
                            </w:p>
                          </w:txbxContent>
                        </wps:txbx>
                        <wps:bodyPr horzOverflow="overflow" vert="horz" lIns="0" tIns="0" rIns="0" bIns="0" rtlCol="0">
                          <a:noAutofit/>
                        </wps:bodyPr>
                      </wps:wsp>
                      <wps:wsp>
                        <wps:cNvPr id="20" name="Rectangle 20"/>
                        <wps:cNvSpPr/>
                        <wps:spPr>
                          <a:xfrm>
                            <a:off x="5977001" y="291372"/>
                            <a:ext cx="50622" cy="156770"/>
                          </a:xfrm>
                          <a:prstGeom prst="rect">
                            <a:avLst/>
                          </a:prstGeom>
                          <a:ln>
                            <a:noFill/>
                          </a:ln>
                        </wps:spPr>
                        <wps:txbx>
                          <w:txbxContent>
                            <w:p w14:paraId="576052B1" w14:textId="77777777" w:rsidR="002C6B18" w:rsidRDefault="002C6B18">
                              <w:pPr>
                                <w:spacing w:after="160" w:line="259" w:lineRule="auto"/>
                                <w:ind w:firstLine="0"/>
                                <w:jc w:val="left"/>
                              </w:pPr>
                            </w:p>
                          </w:txbxContent>
                        </wps:txbx>
                        <wps:bodyPr horzOverflow="overflow" vert="horz" lIns="0" tIns="0" rIns="0" bIns="0" rtlCol="0">
                          <a:noAutofit/>
                        </wps:bodyPr>
                      </wps:wsp>
                      <wps:wsp>
                        <wps:cNvPr id="22" name="Rectangle 22"/>
                        <wps:cNvSpPr/>
                        <wps:spPr>
                          <a:xfrm>
                            <a:off x="6129274" y="291372"/>
                            <a:ext cx="38005" cy="156770"/>
                          </a:xfrm>
                          <a:prstGeom prst="rect">
                            <a:avLst/>
                          </a:prstGeom>
                          <a:ln>
                            <a:noFill/>
                          </a:ln>
                        </wps:spPr>
                        <wps:txbx>
                          <w:txbxContent>
                            <w:p w14:paraId="62FF4D46" w14:textId="77777777" w:rsidR="002C6B18" w:rsidRDefault="002A5DBB">
                              <w:pPr>
                                <w:spacing w:after="160" w:line="259" w:lineRule="auto"/>
                                <w:ind w:firstLine="0"/>
                                <w:jc w:val="left"/>
                              </w:pPr>
                              <w:r>
                                <w:rPr>
                                  <w:sz w:val="18"/>
                                </w:rPr>
                                <w:t xml:space="preserve"> </w:t>
                              </w:r>
                            </w:p>
                          </w:txbxContent>
                        </wps:txbx>
                        <wps:bodyPr horzOverflow="overflow" vert="horz" lIns="0" tIns="0" rIns="0" bIns="0" rtlCol="0">
                          <a:noAutofit/>
                        </wps:bodyPr>
                      </wps:wsp>
                      <wps:wsp>
                        <wps:cNvPr id="23" name="Rectangle 23"/>
                        <wps:cNvSpPr/>
                        <wps:spPr>
                          <a:xfrm>
                            <a:off x="4903470" y="446947"/>
                            <a:ext cx="679373" cy="156770"/>
                          </a:xfrm>
                          <a:prstGeom prst="rect">
                            <a:avLst/>
                          </a:prstGeom>
                          <a:ln>
                            <a:noFill/>
                          </a:ln>
                        </wps:spPr>
                        <wps:txbx>
                          <w:txbxContent>
                            <w:p w14:paraId="164ED022" w14:textId="77777777" w:rsidR="002C6B18" w:rsidRDefault="002A5DBB">
                              <w:pPr>
                                <w:spacing w:after="160" w:line="259" w:lineRule="auto"/>
                                <w:ind w:firstLine="0"/>
                                <w:jc w:val="left"/>
                              </w:pPr>
                              <w:r>
                                <w:rPr>
                                  <w:sz w:val="18"/>
                                </w:rPr>
                                <w:t>ISSN 2828</w:t>
                              </w:r>
                            </w:p>
                          </w:txbxContent>
                        </wps:txbx>
                        <wps:bodyPr horzOverflow="overflow" vert="horz" lIns="0" tIns="0" rIns="0" bIns="0" rtlCol="0">
                          <a:noAutofit/>
                        </wps:bodyPr>
                      </wps:wsp>
                      <wps:wsp>
                        <wps:cNvPr id="24" name="Rectangle 24"/>
                        <wps:cNvSpPr/>
                        <wps:spPr>
                          <a:xfrm>
                            <a:off x="5414645" y="446947"/>
                            <a:ext cx="50622" cy="156770"/>
                          </a:xfrm>
                          <a:prstGeom prst="rect">
                            <a:avLst/>
                          </a:prstGeom>
                          <a:ln>
                            <a:noFill/>
                          </a:ln>
                        </wps:spPr>
                        <wps:txbx>
                          <w:txbxContent>
                            <w:p w14:paraId="79B2149D" w14:textId="77777777" w:rsidR="002C6B18" w:rsidRDefault="002A5DBB">
                              <w:pPr>
                                <w:spacing w:after="160" w:line="259" w:lineRule="auto"/>
                                <w:ind w:firstLine="0"/>
                                <w:jc w:val="left"/>
                              </w:pPr>
                              <w:r>
                                <w:rPr>
                                  <w:sz w:val="18"/>
                                </w:rPr>
                                <w:t>-</w:t>
                              </w:r>
                            </w:p>
                          </w:txbxContent>
                        </wps:txbx>
                        <wps:bodyPr horzOverflow="overflow" vert="horz" lIns="0" tIns="0" rIns="0" bIns="0" rtlCol="0">
                          <a:noAutofit/>
                        </wps:bodyPr>
                      </wps:wsp>
                      <wps:wsp>
                        <wps:cNvPr id="25529" name="Rectangle 25529"/>
                        <wps:cNvSpPr/>
                        <wps:spPr>
                          <a:xfrm>
                            <a:off x="5452745" y="446947"/>
                            <a:ext cx="392665" cy="156770"/>
                          </a:xfrm>
                          <a:prstGeom prst="rect">
                            <a:avLst/>
                          </a:prstGeom>
                          <a:ln>
                            <a:noFill/>
                          </a:ln>
                        </wps:spPr>
                        <wps:txbx>
                          <w:txbxContent>
                            <w:p w14:paraId="53E10194" w14:textId="77777777" w:rsidR="002C6B18" w:rsidRDefault="002A5DBB">
                              <w:pPr>
                                <w:spacing w:after="160" w:line="259" w:lineRule="auto"/>
                                <w:ind w:firstLine="0"/>
                                <w:jc w:val="left"/>
                              </w:pPr>
                              <w:r>
                                <w:rPr>
                                  <w:sz w:val="18"/>
                                </w:rPr>
                                <w:t>1853 (</w:t>
                              </w:r>
                            </w:p>
                          </w:txbxContent>
                        </wps:txbx>
                        <wps:bodyPr horzOverflow="overflow" vert="horz" lIns="0" tIns="0" rIns="0" bIns="0" rtlCol="0">
                          <a:noAutofit/>
                        </wps:bodyPr>
                      </wps:wsp>
                      <wps:wsp>
                        <wps:cNvPr id="25533" name="Rectangle 25533"/>
                        <wps:cNvSpPr/>
                        <wps:spPr>
                          <a:xfrm>
                            <a:off x="5747982" y="446947"/>
                            <a:ext cx="460921" cy="156770"/>
                          </a:xfrm>
                          <a:prstGeom prst="rect">
                            <a:avLst/>
                          </a:prstGeom>
                          <a:ln>
                            <a:noFill/>
                          </a:ln>
                        </wps:spPr>
                        <wps:txbx>
                          <w:txbxContent>
                            <w:p w14:paraId="665091CF" w14:textId="77777777" w:rsidR="002C6B18" w:rsidRDefault="002A5DBB">
                              <w:pPr>
                                <w:spacing w:after="160" w:line="259" w:lineRule="auto"/>
                                <w:ind w:firstLine="0"/>
                                <w:jc w:val="left"/>
                              </w:pPr>
                              <w:r>
                                <w:rPr>
                                  <w:sz w:val="18"/>
                                </w:rPr>
                                <w:t>Online</w:t>
                              </w:r>
                            </w:p>
                          </w:txbxContent>
                        </wps:txbx>
                        <wps:bodyPr horzOverflow="overflow" vert="horz" lIns="0" tIns="0" rIns="0" bIns="0" rtlCol="0">
                          <a:noAutofit/>
                        </wps:bodyPr>
                      </wps:wsp>
                      <wps:wsp>
                        <wps:cNvPr id="25532" name="Rectangle 25532"/>
                        <wps:cNvSpPr/>
                        <wps:spPr>
                          <a:xfrm>
                            <a:off x="6093968" y="446947"/>
                            <a:ext cx="50622" cy="156770"/>
                          </a:xfrm>
                          <a:prstGeom prst="rect">
                            <a:avLst/>
                          </a:prstGeom>
                          <a:ln>
                            <a:noFill/>
                          </a:ln>
                        </wps:spPr>
                        <wps:txbx>
                          <w:txbxContent>
                            <w:p w14:paraId="001602E4" w14:textId="77777777" w:rsidR="002C6B18" w:rsidRDefault="002A5DBB">
                              <w:pPr>
                                <w:spacing w:after="160" w:line="259" w:lineRule="auto"/>
                                <w:ind w:firstLine="0"/>
                                <w:jc w:val="left"/>
                              </w:pPr>
                              <w:r>
                                <w:rPr>
                                  <w:sz w:val="18"/>
                                </w:rPr>
                                <w:t>)</w:t>
                              </w:r>
                            </w:p>
                          </w:txbxContent>
                        </wps:txbx>
                        <wps:bodyPr horzOverflow="overflow" vert="horz" lIns="0" tIns="0" rIns="0" bIns="0" rtlCol="0">
                          <a:noAutofit/>
                        </wps:bodyPr>
                      </wps:wsp>
                      <wps:wsp>
                        <wps:cNvPr id="26" name="Rectangle 26"/>
                        <wps:cNvSpPr/>
                        <wps:spPr>
                          <a:xfrm>
                            <a:off x="6129274" y="446947"/>
                            <a:ext cx="38005" cy="156770"/>
                          </a:xfrm>
                          <a:prstGeom prst="rect">
                            <a:avLst/>
                          </a:prstGeom>
                          <a:ln>
                            <a:noFill/>
                          </a:ln>
                        </wps:spPr>
                        <wps:txbx>
                          <w:txbxContent>
                            <w:p w14:paraId="3D6A8A4E" w14:textId="77777777" w:rsidR="002C6B18" w:rsidRDefault="002A5DBB">
                              <w:pPr>
                                <w:spacing w:after="160" w:line="259" w:lineRule="auto"/>
                                <w:ind w:firstLine="0"/>
                                <w:jc w:val="left"/>
                              </w:pPr>
                              <w:r>
                                <w:rPr>
                                  <w:sz w:val="18"/>
                                </w:rPr>
                                <w:t xml:space="preserve"> </w:t>
                              </w:r>
                            </w:p>
                          </w:txbxContent>
                        </wps:txbx>
                        <wps:bodyPr horzOverflow="overflow" vert="horz" lIns="0" tIns="0" rIns="0" bIns="0" rtlCol="0">
                          <a:noAutofit/>
                        </wps:bodyPr>
                      </wps:wsp>
                      <wps:wsp>
                        <wps:cNvPr id="27" name="Rectangle 27"/>
                        <wps:cNvSpPr/>
                        <wps:spPr>
                          <a:xfrm>
                            <a:off x="818515" y="591056"/>
                            <a:ext cx="38005" cy="138287"/>
                          </a:xfrm>
                          <a:prstGeom prst="rect">
                            <a:avLst/>
                          </a:prstGeom>
                          <a:ln>
                            <a:noFill/>
                          </a:ln>
                        </wps:spPr>
                        <wps:txbx>
                          <w:txbxContent>
                            <w:p w14:paraId="6D4FD409" w14:textId="77777777" w:rsidR="002C6B18" w:rsidRDefault="002A5DBB">
                              <w:pPr>
                                <w:spacing w:after="160" w:line="259" w:lineRule="auto"/>
                                <w:ind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28" name="Rectangle 28"/>
                        <wps:cNvSpPr/>
                        <wps:spPr>
                          <a:xfrm>
                            <a:off x="2978531" y="591056"/>
                            <a:ext cx="38005" cy="138287"/>
                          </a:xfrm>
                          <a:prstGeom prst="rect">
                            <a:avLst/>
                          </a:prstGeom>
                          <a:ln>
                            <a:noFill/>
                          </a:ln>
                        </wps:spPr>
                        <wps:txbx>
                          <w:txbxContent>
                            <w:p w14:paraId="7DB753FB" w14:textId="77777777" w:rsidR="002C6B18" w:rsidRDefault="002A5DBB">
                              <w:pPr>
                                <w:spacing w:after="160" w:line="259" w:lineRule="auto"/>
                                <w:ind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29" name="Rectangle 29"/>
                        <wps:cNvSpPr/>
                        <wps:spPr>
                          <a:xfrm>
                            <a:off x="6040374" y="591056"/>
                            <a:ext cx="38005" cy="138287"/>
                          </a:xfrm>
                          <a:prstGeom prst="rect">
                            <a:avLst/>
                          </a:prstGeom>
                          <a:ln>
                            <a:noFill/>
                          </a:ln>
                        </wps:spPr>
                        <wps:txbx>
                          <w:txbxContent>
                            <w:p w14:paraId="772C9C81" w14:textId="77777777" w:rsidR="002C6B18" w:rsidRDefault="002A5DBB">
                              <w:pPr>
                                <w:spacing w:after="160" w:line="259" w:lineRule="auto"/>
                                <w:ind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30" name="Rectangle 30"/>
                        <wps:cNvSpPr/>
                        <wps:spPr>
                          <a:xfrm>
                            <a:off x="6068949" y="591056"/>
                            <a:ext cx="38005" cy="138287"/>
                          </a:xfrm>
                          <a:prstGeom prst="rect">
                            <a:avLst/>
                          </a:prstGeom>
                          <a:ln>
                            <a:noFill/>
                          </a:ln>
                        </wps:spPr>
                        <wps:txbx>
                          <w:txbxContent>
                            <w:p w14:paraId="24ECD9F6" w14:textId="77777777" w:rsidR="002C6B18" w:rsidRDefault="002A5DBB">
                              <w:pPr>
                                <w:spacing w:after="160" w:line="259" w:lineRule="auto"/>
                                <w:ind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pic:pic xmlns:pic="http://schemas.openxmlformats.org/drawingml/2006/picture">
                        <pic:nvPicPr>
                          <pic:cNvPr id="42" name="Picture 42"/>
                          <pic:cNvPicPr/>
                        </pic:nvPicPr>
                        <pic:blipFill>
                          <a:blip r:embed="rId6"/>
                          <a:stretch>
                            <a:fillRect/>
                          </a:stretch>
                        </pic:blipFill>
                        <pic:spPr>
                          <a:xfrm>
                            <a:off x="0" y="0"/>
                            <a:ext cx="718185" cy="712470"/>
                          </a:xfrm>
                          <a:prstGeom prst="rect">
                            <a:avLst/>
                          </a:prstGeom>
                        </pic:spPr>
                      </pic:pic>
                      <wps:wsp>
                        <wps:cNvPr id="213" name="Shape 213"/>
                        <wps:cNvSpPr/>
                        <wps:spPr>
                          <a:xfrm>
                            <a:off x="7620" y="793496"/>
                            <a:ext cx="6120130" cy="0"/>
                          </a:xfrm>
                          <a:custGeom>
                            <a:avLst/>
                            <a:gdLst/>
                            <a:ahLst/>
                            <a:cxnLst/>
                            <a:rect l="0" t="0" r="0" b="0"/>
                            <a:pathLst>
                              <a:path w="6120130">
                                <a:moveTo>
                                  <a:pt x="0" y="0"/>
                                </a:moveTo>
                                <a:lnTo>
                                  <a:pt x="6120130"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214" name="Shape 214"/>
                        <wps:cNvSpPr/>
                        <wps:spPr>
                          <a:xfrm>
                            <a:off x="7620" y="837946"/>
                            <a:ext cx="6120130" cy="0"/>
                          </a:xfrm>
                          <a:custGeom>
                            <a:avLst/>
                            <a:gdLst/>
                            <a:ahLst/>
                            <a:cxnLst/>
                            <a:rect l="0" t="0" r="0" b="0"/>
                            <a:pathLst>
                              <a:path w="6120130">
                                <a:moveTo>
                                  <a:pt x="0" y="0"/>
                                </a:moveTo>
                                <a:lnTo>
                                  <a:pt x="612013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5F766E" id="Group 25764" o:spid="_x0000_s1026" style="width:499pt;height:66pt;mso-position-horizontal-relative:char;mso-position-vertical-relative:line" coordsize="63370,83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&#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">
                <v:rect id="Rectangle 6" o:spid="_x0000_s1027" style="position:absolute;left:35248;top:1389;width:117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E8B0F95" w14:textId="77777777" w:rsidR="002C6B18" w:rsidRDefault="002A5DBB">
                        <w:pPr>
                          <w:spacing w:after="160" w:line="259" w:lineRule="auto"/>
                          <w:ind w:firstLine="0"/>
                          <w:jc w:val="left"/>
                        </w:pPr>
                        <w:r>
                          <w:rPr>
                            <w:sz w:val="18"/>
                          </w:rPr>
                          <w:t>D</w:t>
                        </w:r>
                      </w:p>
                    </w:txbxContent>
                  </v:textbox>
                </v:rect>
                <v:rect id="Rectangle 7" o:spid="_x0000_s1028" style="position:absolute;left:36137;top:1389;width:4348;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7F1645C" w14:textId="77777777" w:rsidR="002C6B18" w:rsidRDefault="002A5DBB">
                        <w:pPr>
                          <w:spacing w:after="160" w:line="259" w:lineRule="auto"/>
                          <w:ind w:firstLine="0"/>
                          <w:jc w:val="left"/>
                        </w:pPr>
                        <w:r>
                          <w:rPr>
                            <w:sz w:val="18"/>
                          </w:rPr>
                          <w:t xml:space="preserve">iskusi </w:t>
                        </w:r>
                      </w:p>
                    </w:txbxContent>
                  </v:textbox>
                </v:rect>
                <v:rect id="Rectangle 8" o:spid="_x0000_s1029" style="position:absolute;left:39408;top:1389;width:512;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4B3D525" w14:textId="77777777" w:rsidR="002C6B18" w:rsidRDefault="002A5DBB">
                        <w:pPr>
                          <w:spacing w:after="160" w:line="259" w:lineRule="auto"/>
                          <w:ind w:firstLine="0"/>
                          <w:jc w:val="left"/>
                        </w:pPr>
                        <w:r>
                          <w:rPr>
                            <w:sz w:val="18"/>
                          </w:rPr>
                          <w:t>I</w:t>
                        </w:r>
                      </w:p>
                    </w:txbxContent>
                  </v:textbox>
                </v:rect>
                <v:rect id="Rectangle 9" o:spid="_x0000_s1030" style="position:absolute;left:39789;top:1389;width:4261;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C5168AA" w14:textId="77777777" w:rsidR="002C6B18" w:rsidRDefault="002A5DBB">
                        <w:pPr>
                          <w:spacing w:after="160" w:line="259" w:lineRule="auto"/>
                          <w:ind w:firstLine="0"/>
                          <w:jc w:val="left"/>
                        </w:pPr>
                        <w:r>
                          <w:rPr>
                            <w:sz w:val="18"/>
                          </w:rPr>
                          <w:t xml:space="preserve">lmiah </w:t>
                        </w:r>
                      </w:p>
                    </w:txbxContent>
                  </v:textbox>
                </v:rect>
                <v:rect id="Rectangle 10" o:spid="_x0000_s1031" style="position:absolute;left:42999;top:1389;width:110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6370CB4" w14:textId="77777777" w:rsidR="002C6B18" w:rsidRDefault="002A5DBB">
                        <w:pPr>
                          <w:spacing w:after="160" w:line="259" w:lineRule="auto"/>
                          <w:ind w:firstLine="0"/>
                          <w:jc w:val="left"/>
                        </w:pPr>
                        <w:r>
                          <w:rPr>
                            <w:sz w:val="18"/>
                          </w:rPr>
                          <w:t>K</w:t>
                        </w:r>
                      </w:p>
                    </w:txbxContent>
                  </v:textbox>
                </v:rect>
                <v:rect id="Rectangle 11" o:spid="_x0000_s1032" style="position:absolute;left:43825;top:1389;width:666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9391006" w14:textId="77777777" w:rsidR="002C6B18" w:rsidRDefault="002A5DBB">
                        <w:pPr>
                          <w:spacing w:after="160" w:line="259" w:lineRule="auto"/>
                          <w:ind w:firstLine="0"/>
                          <w:jc w:val="left"/>
                        </w:pPr>
                        <w:r>
                          <w:rPr>
                            <w:sz w:val="18"/>
                          </w:rPr>
                          <w:t xml:space="preserve">omunitas </w:t>
                        </w:r>
                      </w:p>
                    </w:txbxContent>
                  </v:textbox>
                </v:rect>
                <v:rect id="Rectangle 12" o:spid="_x0000_s1033" style="position:absolute;left:48844;top:1389;width:126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5780087" w14:textId="77777777" w:rsidR="002C6B18" w:rsidRDefault="002A5DBB">
                        <w:pPr>
                          <w:spacing w:after="160" w:line="259" w:lineRule="auto"/>
                          <w:ind w:firstLine="0"/>
                          <w:jc w:val="left"/>
                        </w:pPr>
                        <w:r>
                          <w:rPr>
                            <w:sz w:val="18"/>
                          </w:rPr>
                          <w:t>H</w:t>
                        </w:r>
                      </w:p>
                    </w:txbxContent>
                  </v:textbox>
                </v:rect>
                <v:rect id="Rectangle 13" o:spid="_x0000_s1034" style="position:absolute;left:49796;top:1389;width:645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11582C8" w14:textId="77777777" w:rsidR="002C6B18" w:rsidRDefault="002A5DBB">
                        <w:pPr>
                          <w:spacing w:after="160" w:line="259" w:lineRule="auto"/>
                          <w:ind w:firstLine="0"/>
                          <w:jc w:val="left"/>
                        </w:pPr>
                        <w:r>
                          <w:rPr>
                            <w:sz w:val="18"/>
                          </w:rPr>
                          <w:t xml:space="preserve">ubungan </w:t>
                        </w:r>
                      </w:p>
                    </w:txbxContent>
                  </v:textbox>
                </v:rect>
                <v:rect id="Rectangle 14" o:spid="_x0000_s1035" style="position:absolute;left:54654;top:1389;width:512;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4CCDC80" w14:textId="77777777" w:rsidR="002C6B18" w:rsidRDefault="002A5DBB">
                        <w:pPr>
                          <w:spacing w:after="160" w:line="259" w:lineRule="auto"/>
                          <w:ind w:firstLine="0"/>
                          <w:jc w:val="left"/>
                        </w:pPr>
                        <w:r>
                          <w:rPr>
                            <w:sz w:val="18"/>
                          </w:rPr>
                          <w:t>I</w:t>
                        </w:r>
                      </w:p>
                    </w:txbxContent>
                  </v:textbox>
                </v:rect>
                <v:rect id="Rectangle 15" o:spid="_x0000_s1036" style="position:absolute;left:55035;top:1389;width:833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6092D3B" w14:textId="77777777" w:rsidR="002C6B18" w:rsidRDefault="002A5DBB">
                        <w:pPr>
                          <w:spacing w:after="160" w:line="259" w:lineRule="auto"/>
                          <w:ind w:firstLine="0"/>
                          <w:jc w:val="left"/>
                        </w:pPr>
                        <w:r>
                          <w:rPr>
                            <w:sz w:val="18"/>
                          </w:rPr>
                          <w:t>nternasional</w:t>
                        </w:r>
                      </w:p>
                    </w:txbxContent>
                  </v:textbox>
                </v:rect>
                <v:rect id="Rectangle 16" o:spid="_x0000_s1037" style="position:absolute;left:61292;top:1389;width:38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3B6EE0F" w14:textId="77777777" w:rsidR="002C6B18" w:rsidRDefault="002A5DBB">
                        <w:pPr>
                          <w:spacing w:after="160" w:line="259" w:lineRule="auto"/>
                          <w:ind w:firstLine="0"/>
                          <w:jc w:val="left"/>
                        </w:pPr>
                        <w:r>
                          <w:rPr>
                            <w:sz w:val="18"/>
                          </w:rPr>
                          <w:t xml:space="preserve"> </w:t>
                        </w:r>
                      </w:p>
                    </w:txbxContent>
                  </v:textbox>
                </v:rect>
                <v:rect id="Rectangle 17" o:spid="_x0000_s1038" style="position:absolute;left:36420;top:2911;width:768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12C05EB" w14:textId="77777777" w:rsidR="002C6B18" w:rsidRDefault="002A5DBB">
                        <w:pPr>
                          <w:spacing w:after="160" w:line="259" w:lineRule="auto"/>
                          <w:ind w:firstLine="0"/>
                          <w:jc w:val="left"/>
                        </w:pPr>
                        <w:r>
                          <w:rPr>
                            <w:sz w:val="18"/>
                          </w:rPr>
                          <w:t>Vol. 5 No. 1,</w:t>
                        </w:r>
                      </w:p>
                    </w:txbxContent>
                  </v:textbox>
                </v:rect>
                <v:rect id="Rectangle 18" o:spid="_x0000_s1039" style="position:absolute;left:42899;top:2893;width:18861;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2ED9354" w14:textId="77777777" w:rsidR="002A5DBB" w:rsidRDefault="002A5DBB" w:rsidP="002A5DBB">
                        <w:pPr>
                          <w:spacing w:after="160" w:line="259" w:lineRule="auto"/>
                          <w:ind w:firstLine="0"/>
                          <w:jc w:val="left"/>
                        </w:pPr>
                        <w:r>
                          <w:rPr>
                            <w:sz w:val="18"/>
                          </w:rPr>
                          <w:t>Bulan April Tahun 2025, Hal 231-245</w:t>
                        </w:r>
                      </w:p>
                      <w:p w14:paraId="6F39BCD4" w14:textId="77777777" w:rsidR="002A5DBB" w:rsidRDefault="002A5DBB" w:rsidP="002A5DBB">
                        <w:pPr>
                          <w:spacing w:after="160" w:line="259" w:lineRule="auto"/>
                          <w:ind w:firstLine="0"/>
                          <w:jc w:val="left"/>
                        </w:pPr>
                        <w:r>
                          <w:rPr>
                            <w:sz w:val="18"/>
                          </w:rPr>
                          <w:t xml:space="preserve"> Bulan Tahun, Hal 231</w:t>
                        </w:r>
                      </w:p>
                      <w:p w14:paraId="150DFD84" w14:textId="77777777" w:rsidR="002C6B18" w:rsidRDefault="002A5DBB">
                        <w:pPr>
                          <w:spacing w:after="160" w:line="259" w:lineRule="auto"/>
                          <w:ind w:firstLine="0"/>
                          <w:jc w:val="left"/>
                        </w:pPr>
                        <w:r>
                          <w:rPr>
                            <w:sz w:val="18"/>
                          </w:rPr>
                          <w:t xml:space="preserve"> </w:t>
                        </w:r>
                      </w:p>
                    </w:txbxContent>
                  </v:textbox>
                </v:rect>
                <v:rect id="Rectangle 20" o:spid="_x0000_s1040" style="position:absolute;left:59770;top:2913;width:50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76052B1" w14:textId="77777777" w:rsidR="002C6B18" w:rsidRDefault="002C6B18">
                        <w:pPr>
                          <w:spacing w:after="160" w:line="259" w:lineRule="auto"/>
                          <w:ind w:firstLine="0"/>
                          <w:jc w:val="left"/>
                        </w:pPr>
                      </w:p>
                    </w:txbxContent>
                  </v:textbox>
                </v:rect>
                <v:rect id="Rectangle 22" o:spid="_x0000_s1041" style="position:absolute;left:61292;top:2913;width:38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2FF4D46" w14:textId="77777777" w:rsidR="002C6B18" w:rsidRDefault="002A5DBB">
                        <w:pPr>
                          <w:spacing w:after="160" w:line="259" w:lineRule="auto"/>
                          <w:ind w:firstLine="0"/>
                          <w:jc w:val="left"/>
                        </w:pPr>
                        <w:r>
                          <w:rPr>
                            <w:sz w:val="18"/>
                          </w:rPr>
                          <w:t xml:space="preserve"> </w:t>
                        </w:r>
                      </w:p>
                    </w:txbxContent>
                  </v:textbox>
                </v:rect>
                <v:rect id="Rectangle 23" o:spid="_x0000_s1042" style="position:absolute;left:49034;top:4469;width:679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64ED022" w14:textId="77777777" w:rsidR="002C6B18" w:rsidRDefault="002A5DBB">
                        <w:pPr>
                          <w:spacing w:after="160" w:line="259" w:lineRule="auto"/>
                          <w:ind w:firstLine="0"/>
                          <w:jc w:val="left"/>
                        </w:pPr>
                        <w:r>
                          <w:rPr>
                            <w:sz w:val="18"/>
                          </w:rPr>
                          <w:t>ISSN 2828</w:t>
                        </w:r>
                      </w:p>
                    </w:txbxContent>
                  </v:textbox>
                </v:rect>
                <v:rect id="Rectangle 24" o:spid="_x0000_s1043" style="position:absolute;left:54146;top:4469;width:50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9B2149D" w14:textId="77777777" w:rsidR="002C6B18" w:rsidRDefault="002A5DBB">
                        <w:pPr>
                          <w:spacing w:after="160" w:line="259" w:lineRule="auto"/>
                          <w:ind w:firstLine="0"/>
                          <w:jc w:val="left"/>
                        </w:pPr>
                        <w:r>
                          <w:rPr>
                            <w:sz w:val="18"/>
                          </w:rPr>
                          <w:t>-</w:t>
                        </w:r>
                      </w:p>
                    </w:txbxContent>
                  </v:textbox>
                </v:rect>
                <v:rect id="Rectangle 25529" o:spid="_x0000_s1044" style="position:absolute;left:54527;top:4469;width:392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" filled="f" stroked="f">
                  <v:textbox inset="0,0,0,0">
                    <w:txbxContent>
                      <w:p w14:paraId="53E10194" w14:textId="77777777" w:rsidR="002C6B18" w:rsidRDefault="002A5DBB">
                        <w:pPr>
                          <w:spacing w:after="160" w:line="259" w:lineRule="auto"/>
                          <w:ind w:firstLine="0"/>
                          <w:jc w:val="left"/>
                        </w:pPr>
                        <w:r>
                          <w:rPr>
                            <w:sz w:val="18"/>
                          </w:rPr>
                          <w:t>1853 (</w:t>
                        </w:r>
                      </w:p>
                    </w:txbxContent>
                  </v:textbox>
                </v:rect>
                <v:rect id="Rectangle 25533" o:spid="_x0000_s1045" style="position:absolute;left:57479;top:4469;width:461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" filled="f" stroked="f">
                  <v:textbox inset="0,0,0,0">
                    <w:txbxContent>
                      <w:p w14:paraId="665091CF" w14:textId="77777777" w:rsidR="002C6B18" w:rsidRDefault="002A5DBB">
                        <w:pPr>
                          <w:spacing w:after="160" w:line="259" w:lineRule="auto"/>
                          <w:ind w:firstLine="0"/>
                          <w:jc w:val="left"/>
                        </w:pPr>
                        <w:r>
                          <w:rPr>
                            <w:sz w:val="18"/>
                          </w:rPr>
                          <w:t>Online</w:t>
                        </w:r>
                      </w:p>
                    </w:txbxContent>
                  </v:textbox>
                </v:rect>
                <v:rect id="Rectangle 25532" o:spid="_x0000_s1046" style="position:absolute;left:60939;top:4469;width:50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" filled="f" stroked="f">
                  <v:textbox inset="0,0,0,0">
                    <w:txbxContent>
                      <w:p w14:paraId="001602E4" w14:textId="77777777" w:rsidR="002C6B18" w:rsidRDefault="002A5DBB">
                        <w:pPr>
                          <w:spacing w:after="160" w:line="259" w:lineRule="auto"/>
                          <w:ind w:firstLine="0"/>
                          <w:jc w:val="left"/>
                        </w:pPr>
                        <w:r>
                          <w:rPr>
                            <w:sz w:val="18"/>
                          </w:rPr>
                          <w:t>)</w:t>
                        </w:r>
                      </w:p>
                    </w:txbxContent>
                  </v:textbox>
                </v:rect>
                <v:rect id="Rectangle 26" o:spid="_x0000_s1047" style="position:absolute;left:61292;top:4469;width:38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D6A8A4E" w14:textId="77777777" w:rsidR="002C6B18" w:rsidRDefault="002A5DBB">
                        <w:pPr>
                          <w:spacing w:after="160" w:line="259" w:lineRule="auto"/>
                          <w:ind w:firstLine="0"/>
                          <w:jc w:val="left"/>
                        </w:pPr>
                        <w:r>
                          <w:rPr>
                            <w:sz w:val="18"/>
                          </w:rPr>
                          <w:t xml:space="preserve"> </w:t>
                        </w:r>
                      </w:p>
                    </w:txbxContent>
                  </v:textbox>
                </v:rect>
                <v:rect id="Rectangle 27" o:spid="_x0000_s1048" style="position:absolute;left:8185;top:5910;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D4FD409" w14:textId="77777777" w:rsidR="002C6B18" w:rsidRDefault="002A5DBB">
                        <w:pPr>
                          <w:spacing w:after="160" w:line="259" w:lineRule="auto"/>
                          <w:ind w:firstLine="0"/>
                          <w:jc w:val="left"/>
                        </w:pPr>
                        <w:r>
                          <w:rPr>
                            <w:rFonts w:ascii="Times New Roman" w:eastAsia="Times New Roman" w:hAnsi="Times New Roman" w:cs="Times New Roman"/>
                            <w:sz w:val="18"/>
                          </w:rPr>
                          <w:t xml:space="preserve"> </w:t>
                        </w:r>
                      </w:p>
                    </w:txbxContent>
                  </v:textbox>
                </v:rect>
                <v:rect id="Rectangle 28" o:spid="_x0000_s1049" style="position:absolute;left:29785;top:5910;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DB753FB" w14:textId="77777777" w:rsidR="002C6B18" w:rsidRDefault="002A5DBB">
                        <w:pPr>
                          <w:spacing w:after="160" w:line="259" w:lineRule="auto"/>
                          <w:ind w:firstLine="0"/>
                          <w:jc w:val="left"/>
                        </w:pPr>
                        <w:r>
                          <w:rPr>
                            <w:rFonts w:ascii="Times New Roman" w:eastAsia="Times New Roman" w:hAnsi="Times New Roman" w:cs="Times New Roman"/>
                            <w:sz w:val="18"/>
                          </w:rPr>
                          <w:t xml:space="preserve"> </w:t>
                        </w:r>
                      </w:p>
                    </w:txbxContent>
                  </v:textbox>
                </v:rect>
                <v:rect id="Rectangle 29" o:spid="_x0000_s1050" style="position:absolute;left:60403;top:5910;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72C9C81" w14:textId="77777777" w:rsidR="002C6B18" w:rsidRDefault="002A5DBB">
                        <w:pPr>
                          <w:spacing w:after="160" w:line="259" w:lineRule="auto"/>
                          <w:ind w:firstLine="0"/>
                          <w:jc w:val="left"/>
                        </w:pPr>
                        <w:r>
                          <w:rPr>
                            <w:rFonts w:ascii="Times New Roman" w:eastAsia="Times New Roman" w:hAnsi="Times New Roman" w:cs="Times New Roman"/>
                            <w:sz w:val="18"/>
                          </w:rPr>
                          <w:t xml:space="preserve"> </w:t>
                        </w:r>
                      </w:p>
                    </w:txbxContent>
                  </v:textbox>
                </v:rect>
                <v:rect id="Rectangle 30" o:spid="_x0000_s1051" style="position:absolute;left:60689;top:5910;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4ECD9F6" w14:textId="77777777" w:rsidR="002C6B18" w:rsidRDefault="002A5DBB">
                        <w:pPr>
                          <w:spacing w:after="160" w:line="259" w:lineRule="auto"/>
                          <w:ind w:firstLine="0"/>
                          <w:jc w:val="left"/>
                        </w:pPr>
                        <w:r>
                          <w:rPr>
                            <w:rFonts w:ascii="Times New Roman" w:eastAsia="Times New Roman" w:hAnsi="Times New Roman" w:cs="Times New Roman"/>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52" type="#_x0000_t75" style="position:absolute;width:7181;height:7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">
                  <v:imagedata r:id="rId7" o:title=""/>
                </v:shape>
                <v:shape id="Shape 213" o:spid="_x0000_s1053" style="position:absolute;left:76;top:7934;width:61201;height:0;visibility:visible;mso-wrap-style:square;v-text-anchor:top" coordsize="6120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" path="m,l6120130,e" filled="f" strokeweight="1.5pt">
                  <v:path arrowok="t" textboxrect="0,0,6120130,0"/>
                </v:shape>
                <v:shape id="Shape 214" o:spid="_x0000_s1054" style="position:absolute;left:76;top:8379;width:61201;height:0;visibility:visible;mso-wrap-style:square;v-text-anchor:top" coordsize="6120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" path="m,l6120130,e" filled="f" strokeweight="1.5pt">
                  <v:path arrowok="t" textboxrect="0,0,6120130,0"/>
                </v:shape>
                <w10:anchorlock/>
              </v:group>
            </w:pict>
          </mc:Fallback>
        </mc:AlternateContent>
      </w:r>
      <w:r>
        <w:rPr>
          <w:b/>
          <w:sz w:val="18"/>
        </w:rPr>
        <w:t xml:space="preserve"> </w:t>
      </w:r>
    </w:p>
    <w:p w14:paraId="42D8DCC4" w14:textId="77777777" w:rsidR="002C6B18" w:rsidRDefault="002A5DBB">
      <w:pPr>
        <w:spacing w:after="140" w:line="259" w:lineRule="auto"/>
        <w:ind w:firstLine="0"/>
        <w:jc w:val="left"/>
      </w:pPr>
      <w:r>
        <w:rPr>
          <w:b/>
          <w:sz w:val="24"/>
        </w:rPr>
        <w:t xml:space="preserve"> </w:t>
      </w:r>
    </w:p>
    <w:p w14:paraId="149A34EE" w14:textId="77777777" w:rsidR="002C6B18" w:rsidRDefault="002A5DBB">
      <w:pPr>
        <w:spacing w:after="0" w:line="259" w:lineRule="auto"/>
        <w:ind w:firstLine="0"/>
        <w:jc w:val="left"/>
      </w:pPr>
      <w:r>
        <w:rPr>
          <w:b/>
          <w:sz w:val="32"/>
        </w:rPr>
        <w:t xml:space="preserve">Studi Komparasi </w:t>
      </w:r>
      <w:r>
        <w:rPr>
          <w:b/>
          <w:i/>
          <w:sz w:val="32"/>
        </w:rPr>
        <w:t>Cool Japan</w:t>
      </w:r>
      <w:r>
        <w:rPr>
          <w:b/>
          <w:sz w:val="32"/>
        </w:rPr>
        <w:t xml:space="preserve"> dan </w:t>
      </w:r>
      <w:r>
        <w:rPr>
          <w:b/>
          <w:i/>
          <w:sz w:val="32"/>
        </w:rPr>
        <w:t>Korean W</w:t>
      </w:r>
      <w:r w:rsidRPr="004C5721">
        <w:rPr>
          <w:b/>
          <w:i/>
          <w:sz w:val="32"/>
        </w:rPr>
        <w:t>ave</w:t>
      </w:r>
      <w:r>
        <w:rPr>
          <w:b/>
          <w:sz w:val="32"/>
        </w:rPr>
        <w:t xml:space="preserve"> di Indonesia</w:t>
      </w:r>
      <w:r>
        <w:rPr>
          <w:b/>
          <w:sz w:val="36"/>
        </w:rPr>
        <w:t xml:space="preserve"> </w:t>
      </w:r>
    </w:p>
    <w:p w14:paraId="7AED4D3F" w14:textId="77777777" w:rsidR="002C6B18" w:rsidRDefault="002A5DBB">
      <w:pPr>
        <w:spacing w:after="189"/>
        <w:ind w:left="-15" w:right="39" w:firstLine="0"/>
      </w:pPr>
      <w:r>
        <w:t>Trifena Audria</w:t>
      </w:r>
      <w:r>
        <w:rPr>
          <w:sz w:val="20"/>
          <w:vertAlign w:val="superscript"/>
        </w:rPr>
        <w:t>1)</w:t>
      </w:r>
      <w:r>
        <w:t>, Sukma Sushanti</w:t>
      </w:r>
      <w:r>
        <w:rPr>
          <w:sz w:val="20"/>
          <w:vertAlign w:val="superscript"/>
        </w:rPr>
        <w:t>2)</w:t>
      </w:r>
      <w:r>
        <w:t>, Penny Kurnia Putri</w:t>
      </w:r>
      <w:r>
        <w:rPr>
          <w:sz w:val="20"/>
          <w:vertAlign w:val="superscript"/>
        </w:rPr>
        <w:t xml:space="preserve">3) </w:t>
      </w:r>
      <w:r>
        <w:rPr>
          <w:sz w:val="20"/>
          <w:vertAlign w:val="subscript"/>
        </w:rPr>
        <w:t xml:space="preserve"> </w:t>
      </w:r>
      <w:r>
        <w:t xml:space="preserve"> </w:t>
      </w:r>
    </w:p>
    <w:p w14:paraId="7CB97254" w14:textId="77777777" w:rsidR="002C6B18" w:rsidRDefault="002A5DBB">
      <w:pPr>
        <w:spacing w:after="24" w:line="259" w:lineRule="auto"/>
        <w:ind w:firstLine="0"/>
        <w:jc w:val="left"/>
      </w:pPr>
      <w:r>
        <w:rPr>
          <w:sz w:val="18"/>
          <w:vertAlign w:val="superscript"/>
        </w:rPr>
        <w:t xml:space="preserve">1,2,3) </w:t>
      </w:r>
      <w:r>
        <w:rPr>
          <w:sz w:val="18"/>
        </w:rPr>
        <w:t xml:space="preserve">Hungungan Internasional, Ilmu Sosial dan Politik, Universitas Udayana.  </w:t>
      </w:r>
    </w:p>
    <w:p w14:paraId="7163F7E0" w14:textId="77777777" w:rsidR="002C6B18" w:rsidRDefault="002A5DBB">
      <w:pPr>
        <w:spacing w:after="9" w:line="259" w:lineRule="auto"/>
        <w:ind w:left="-2" w:firstLine="0"/>
        <w:jc w:val="left"/>
      </w:pPr>
      <w:r>
        <w:rPr>
          <w:rFonts w:ascii="Calibri" w:eastAsia="Calibri" w:hAnsi="Calibri" w:cs="Calibri"/>
          <w:noProof/>
        </w:rPr>
        <mc:AlternateContent>
          <mc:Choice Requires="wpg">
            <w:drawing>
              <wp:inline distT="0" distB="0" distL="0" distR="0" wp14:anchorId="6F97B2C4" wp14:editId="29B20643">
                <wp:extent cx="6120130" cy="6350"/>
                <wp:effectExtent l="0" t="0" r="0" b="0"/>
                <wp:docPr id="25766" name="Group 25766"/>
                <wp:cNvGraphicFramePr/>
                <a:graphic xmlns:a="http://schemas.openxmlformats.org/drawingml/2006/main">
                  <a:graphicData uri="http://schemas.microsoft.com/office/word/2010/wordprocessingGroup">
                    <wpg:wgp>
                      <wpg:cNvGrpSpPr/>
                      <wpg:grpSpPr>
                        <a:xfrm>
                          <a:off x="0" y="0"/>
                          <a:ext cx="6120130" cy="6350"/>
                          <a:chOff x="0" y="0"/>
                          <a:chExt cx="6120130" cy="6350"/>
                        </a:xfrm>
                      </wpg:grpSpPr>
                      <wps:wsp>
                        <wps:cNvPr id="211" name="Shape 211"/>
                        <wps:cNvSpPr/>
                        <wps:spPr>
                          <a:xfrm>
                            <a:off x="0" y="0"/>
                            <a:ext cx="6120130" cy="0"/>
                          </a:xfrm>
                          <a:custGeom>
                            <a:avLst/>
                            <a:gdLst/>
                            <a:ahLst/>
                            <a:cxnLst/>
                            <a:rect l="0" t="0" r="0" b="0"/>
                            <a:pathLst>
                              <a:path w="6120130">
                                <a:moveTo>
                                  <a:pt x="0" y="0"/>
                                </a:moveTo>
                                <a:lnTo>
                                  <a:pt x="612013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9ED0E9" id="Group 25766" o:spid="_x0000_s1026" style="width:481.9pt;height:.5pt;mso-position-horizontal-relative:char;mso-position-vertical-relative:line" coordsize="612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">
                <v:shape id="Shape 211" o:spid="_x0000_s1027" style="position:absolute;width:61201;height:0;visibility:visible;mso-wrap-style:square;v-text-anchor:top" coordsize="6120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" path="m,l6120130,e" filled="f" strokeweight=".5pt">
                  <v:path arrowok="t" textboxrect="0,0,6120130,0"/>
                </v:shape>
                <w10:anchorlock/>
              </v:group>
            </w:pict>
          </mc:Fallback>
        </mc:AlternateContent>
      </w:r>
      <w:r>
        <w:rPr>
          <w:b/>
          <w:sz w:val="20"/>
        </w:rPr>
        <w:t xml:space="preserve"> </w:t>
      </w:r>
    </w:p>
    <w:p w14:paraId="232933DA" w14:textId="77777777" w:rsidR="002C6B18" w:rsidRDefault="002A5DBB">
      <w:pPr>
        <w:spacing w:after="24" w:line="259" w:lineRule="auto"/>
        <w:ind w:firstLine="0"/>
        <w:jc w:val="left"/>
      </w:pPr>
      <w:r>
        <w:rPr>
          <w:b/>
          <w:sz w:val="20"/>
        </w:rPr>
        <w:t xml:space="preserve"> </w:t>
      </w:r>
    </w:p>
    <w:p w14:paraId="7EB70630" w14:textId="77777777" w:rsidR="002C6B18" w:rsidRDefault="002A5DBB">
      <w:pPr>
        <w:pStyle w:val="Heading1"/>
        <w:ind w:left="-5"/>
      </w:pPr>
      <w:r>
        <w:t xml:space="preserve">Abstrak </w:t>
      </w:r>
    </w:p>
    <w:p w14:paraId="4E755107" w14:textId="77777777" w:rsidR="002C6B18" w:rsidRDefault="002A5DBB">
      <w:pPr>
        <w:spacing w:after="168" w:line="259" w:lineRule="auto"/>
        <w:ind w:firstLine="0"/>
        <w:jc w:val="left"/>
      </w:pPr>
      <w:r>
        <w:rPr>
          <w:b/>
          <w:sz w:val="6"/>
        </w:rPr>
        <w:t xml:space="preserve"> </w:t>
      </w:r>
    </w:p>
    <w:p w14:paraId="05B26179" w14:textId="77777777" w:rsidR="002C6B18" w:rsidRDefault="002A5DBB">
      <w:pPr>
        <w:ind w:left="-15" w:right="39" w:firstLine="0"/>
      </w:pPr>
      <w:r>
        <w:rPr>
          <w:i/>
        </w:rPr>
        <w:t>Cool Japan</w:t>
      </w:r>
      <w:r>
        <w:t xml:space="preserve"> dan </w:t>
      </w:r>
      <w:r>
        <w:rPr>
          <w:i/>
        </w:rPr>
        <w:t>Korean Wave</w:t>
      </w:r>
      <w:r>
        <w:t xml:space="preserve"> merupakan dua fenomena budaya populer yang memiliki pengaruh yang signifikan pada masyarakat Indonesia. Kendati demikian, terdapat perbedaan dan karakteristik tersendiri yang kemudian berimplikasi pada dominasinya. Penelitian ini bertujuan untuk membandingkan strategi diplomasi publik antara </w:t>
      </w:r>
      <w:r>
        <w:rPr>
          <w:i/>
        </w:rPr>
        <w:t>Cool Japan</w:t>
      </w:r>
      <w:r>
        <w:t xml:space="preserve"> dan </w:t>
      </w:r>
      <w:r>
        <w:rPr>
          <w:i/>
        </w:rPr>
        <w:t>Korean Wave</w:t>
      </w:r>
      <w:r>
        <w:t xml:space="preserve"> di Indonesia. Penulis menggunakan metode kualitatif deskriptif dengan teknik pendataan studi pustaka. Berdasarkan analisis konsep </w:t>
      </w:r>
      <w:r>
        <w:rPr>
          <w:i/>
        </w:rPr>
        <w:t>soft power</w:t>
      </w:r>
      <w:r>
        <w:t xml:space="preserve"> dan diplomasi publik, didapati bahwa </w:t>
      </w:r>
      <w:r>
        <w:rPr>
          <w:i/>
        </w:rPr>
        <w:t>Korean Wave</w:t>
      </w:r>
      <w:r>
        <w:t xml:space="preserve"> menunjukkan pengaruh yang lebih unggul. Indikatornya dilihat dari jumlah wisatawan, penggemar dan devisa dari produk budaya populer Korea Selatan yang angkanya lebih besar dibandingkan Jepang. Melalui pijakan dimensi </w:t>
      </w:r>
      <w:r>
        <w:rPr>
          <w:i/>
        </w:rPr>
        <w:t>news management</w:t>
      </w:r>
      <w:r>
        <w:t xml:space="preserve">, </w:t>
      </w:r>
      <w:r>
        <w:rPr>
          <w:i/>
        </w:rPr>
        <w:t>strategic communication</w:t>
      </w:r>
      <w:r>
        <w:t xml:space="preserve">, dan </w:t>
      </w:r>
      <w:r>
        <w:rPr>
          <w:i/>
        </w:rPr>
        <w:t>relationship</w:t>
      </w:r>
      <w:r>
        <w:t xml:space="preserve"> </w:t>
      </w:r>
      <w:r>
        <w:rPr>
          <w:i/>
        </w:rPr>
        <w:t>building</w:t>
      </w:r>
      <w:r>
        <w:t xml:space="preserve"> dalam diplomasi publik, keunggulan tersebut tercipta dari </w:t>
      </w:r>
      <w:r>
        <w:rPr>
          <w:i/>
        </w:rPr>
        <w:t>agenda setting Korean Wave</w:t>
      </w:r>
      <w:r>
        <w:t>, antara lain  menyesuaikannya dengan tren dan preferensi lokal (Indonesia), kolaborasi, keaktifan serta variasi konten budaya dari kreator asal Korea Selatan (</w:t>
      </w:r>
      <w:r>
        <w:rPr>
          <w:i/>
        </w:rPr>
        <w:t>non state actor</w:t>
      </w:r>
      <w:r>
        <w:t xml:space="preserve">). Sedangkan untuk </w:t>
      </w:r>
      <w:r>
        <w:rPr>
          <w:i/>
        </w:rPr>
        <w:t>Cool Japan</w:t>
      </w:r>
      <w:r>
        <w:t xml:space="preserve">, konten budaya dan keterlibatan aktor non-negara cenderung terbatas dan pasif. Namun keduanya, baik </w:t>
      </w:r>
      <w:r>
        <w:rPr>
          <w:i/>
        </w:rPr>
        <w:t>Cool Japan</w:t>
      </w:r>
      <w:r>
        <w:t xml:space="preserve"> dan </w:t>
      </w:r>
      <w:r>
        <w:rPr>
          <w:i/>
        </w:rPr>
        <w:t>Korean Wave</w:t>
      </w:r>
      <w:r>
        <w:t xml:space="preserve"> telah berhasil membangun citra di kalangan masyarakat Indonesia dan memiliki hubungan diplomatik yang kuat dengan pemerintah Indonesia. </w:t>
      </w:r>
    </w:p>
    <w:p w14:paraId="27520FF6" w14:textId="77777777" w:rsidR="002C6B18" w:rsidRDefault="002A5DBB">
      <w:pPr>
        <w:spacing w:after="4" w:line="259" w:lineRule="auto"/>
        <w:ind w:firstLine="0"/>
        <w:jc w:val="left"/>
      </w:pPr>
      <w:r>
        <w:rPr>
          <w:sz w:val="20"/>
        </w:rPr>
        <w:t xml:space="preserve"> </w:t>
      </w:r>
    </w:p>
    <w:p w14:paraId="123B2244" w14:textId="77777777" w:rsidR="002C6B18" w:rsidRDefault="002A5DBB">
      <w:pPr>
        <w:ind w:left="10" w:right="48" w:hanging="10"/>
      </w:pPr>
      <w:r>
        <w:rPr>
          <w:b/>
          <w:sz w:val="20"/>
        </w:rPr>
        <w:t>Kata-kunci</w:t>
      </w:r>
      <w:r>
        <w:rPr>
          <w:sz w:val="20"/>
        </w:rPr>
        <w:t xml:space="preserve"> : </w:t>
      </w:r>
      <w:r>
        <w:rPr>
          <w:i/>
          <w:sz w:val="20"/>
        </w:rPr>
        <w:t>Cool Japan</w:t>
      </w:r>
      <w:r>
        <w:rPr>
          <w:sz w:val="20"/>
        </w:rPr>
        <w:t xml:space="preserve">, Diplomasi Publik, Indonesia, </w:t>
      </w:r>
      <w:r>
        <w:rPr>
          <w:i/>
          <w:sz w:val="20"/>
        </w:rPr>
        <w:t>Korean Wave</w:t>
      </w:r>
      <w:r>
        <w:rPr>
          <w:sz w:val="20"/>
        </w:rPr>
        <w:t xml:space="preserve">, </w:t>
      </w:r>
      <w:r>
        <w:rPr>
          <w:i/>
          <w:sz w:val="20"/>
        </w:rPr>
        <w:t>Soft power</w:t>
      </w:r>
      <w:r>
        <w:rPr>
          <w:sz w:val="20"/>
        </w:rPr>
        <w:t xml:space="preserve"> </w:t>
      </w:r>
    </w:p>
    <w:p w14:paraId="019E52A3" w14:textId="77777777" w:rsidR="002C6B18" w:rsidRDefault="002A5DBB">
      <w:pPr>
        <w:spacing w:after="0" w:line="259" w:lineRule="auto"/>
        <w:ind w:firstLine="0"/>
        <w:jc w:val="left"/>
      </w:pPr>
      <w:r>
        <w:rPr>
          <w:sz w:val="20"/>
        </w:rPr>
        <w:t xml:space="preserve"> </w:t>
      </w:r>
    </w:p>
    <w:p w14:paraId="31D4F914" w14:textId="77777777" w:rsidR="002C6B18" w:rsidRDefault="002A5DBB">
      <w:pPr>
        <w:spacing w:after="87" w:line="259" w:lineRule="auto"/>
        <w:ind w:left="-2" w:firstLine="0"/>
        <w:jc w:val="left"/>
      </w:pPr>
      <w:r>
        <w:rPr>
          <w:rFonts w:ascii="Calibri" w:eastAsia="Calibri" w:hAnsi="Calibri" w:cs="Calibri"/>
          <w:noProof/>
        </w:rPr>
        <mc:AlternateContent>
          <mc:Choice Requires="wpg">
            <w:drawing>
              <wp:inline distT="0" distB="0" distL="0" distR="0" wp14:anchorId="2DA6F1F6" wp14:editId="789D37FD">
                <wp:extent cx="6120130" cy="6350"/>
                <wp:effectExtent l="0" t="0" r="0" b="0"/>
                <wp:docPr id="25767" name="Group 25767"/>
                <wp:cNvGraphicFramePr/>
                <a:graphic xmlns:a="http://schemas.openxmlformats.org/drawingml/2006/main">
                  <a:graphicData uri="http://schemas.microsoft.com/office/word/2010/wordprocessingGroup">
                    <wpg:wgp>
                      <wpg:cNvGrpSpPr/>
                      <wpg:grpSpPr>
                        <a:xfrm>
                          <a:off x="0" y="0"/>
                          <a:ext cx="6120130" cy="6350"/>
                          <a:chOff x="0" y="0"/>
                          <a:chExt cx="6120130" cy="6350"/>
                        </a:xfrm>
                      </wpg:grpSpPr>
                      <wps:wsp>
                        <wps:cNvPr id="212" name="Shape 212"/>
                        <wps:cNvSpPr/>
                        <wps:spPr>
                          <a:xfrm>
                            <a:off x="0" y="0"/>
                            <a:ext cx="6120130" cy="0"/>
                          </a:xfrm>
                          <a:custGeom>
                            <a:avLst/>
                            <a:gdLst/>
                            <a:ahLst/>
                            <a:cxnLst/>
                            <a:rect l="0" t="0" r="0" b="0"/>
                            <a:pathLst>
                              <a:path w="6120130">
                                <a:moveTo>
                                  <a:pt x="0" y="0"/>
                                </a:moveTo>
                                <a:lnTo>
                                  <a:pt x="612013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D342C5" id="Group 25767" o:spid="_x0000_s1026" style="width:481.9pt;height:.5pt;mso-position-horizontal-relative:char;mso-position-vertical-relative:line" coordsize="612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">
                <v:shape id="Shape 212" o:spid="_x0000_s1027" style="position:absolute;width:61201;height:0;visibility:visible;mso-wrap-style:square;v-text-anchor:top" coordsize="6120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" path="m,l6120130,e" filled="f" strokeweight=".5pt">
                  <v:path arrowok="t" textboxrect="0,0,6120130,0"/>
                </v:shape>
                <w10:anchorlock/>
              </v:group>
            </w:pict>
          </mc:Fallback>
        </mc:AlternateContent>
      </w:r>
    </w:p>
    <w:p w14:paraId="52644124" w14:textId="77777777" w:rsidR="002C6B18" w:rsidRDefault="002A5DBB">
      <w:pPr>
        <w:spacing w:after="24" w:line="259" w:lineRule="auto"/>
        <w:ind w:firstLine="0"/>
        <w:jc w:val="left"/>
      </w:pPr>
      <w:r>
        <w:rPr>
          <w:sz w:val="20"/>
        </w:rPr>
        <w:t xml:space="preserve"> </w:t>
      </w:r>
    </w:p>
    <w:p w14:paraId="6B23F55A" w14:textId="77777777" w:rsidR="002C6B18" w:rsidRDefault="002A5DBB">
      <w:pPr>
        <w:pStyle w:val="Heading2"/>
        <w:ind w:left="-5"/>
      </w:pPr>
      <w:r>
        <w:t xml:space="preserve">Abstract </w:t>
      </w:r>
    </w:p>
    <w:p w14:paraId="5D887C2C" w14:textId="77777777" w:rsidR="002C6B18" w:rsidRDefault="002A5DBB">
      <w:pPr>
        <w:spacing w:after="168" w:line="259" w:lineRule="auto"/>
        <w:ind w:firstLine="0"/>
        <w:jc w:val="left"/>
      </w:pPr>
      <w:r>
        <w:rPr>
          <w:b/>
          <w:i/>
          <w:sz w:val="6"/>
        </w:rPr>
        <w:t xml:space="preserve"> </w:t>
      </w:r>
    </w:p>
    <w:p w14:paraId="58109533" w14:textId="77777777" w:rsidR="002C6B18" w:rsidRDefault="002A5DBB">
      <w:pPr>
        <w:spacing w:after="5" w:line="262" w:lineRule="auto"/>
        <w:ind w:left="-5" w:right="-7" w:hanging="10"/>
      </w:pPr>
      <w:r>
        <w:rPr>
          <w:i/>
        </w:rPr>
        <w:t xml:space="preserve">Cool Japan and the Korean Wave are two popular cultural phenomena that have significant influence on </w:t>
      </w:r>
    </w:p>
    <w:p w14:paraId="0F38B0FA" w14:textId="77777777" w:rsidR="002C6B18" w:rsidRDefault="002A5DBB">
      <w:pPr>
        <w:spacing w:after="5" w:line="262" w:lineRule="auto"/>
        <w:ind w:left="-5" w:right="-7" w:hanging="10"/>
      </w:pPr>
      <w:r>
        <w:rPr>
          <w:i/>
        </w:rPr>
        <w:t xml:space="preserve">Indonesian society. However, there are distinct differences and characteristics that impact their dominance. </w:t>
      </w:r>
    </w:p>
    <w:p w14:paraId="0CEA2C6F" w14:textId="77777777" w:rsidR="002C6B18" w:rsidRDefault="002A5DBB">
      <w:pPr>
        <w:spacing w:after="5" w:line="262" w:lineRule="auto"/>
        <w:ind w:left="-5" w:right="-7" w:hanging="10"/>
      </w:pPr>
      <w:r>
        <w:rPr>
          <w:i/>
        </w:rPr>
        <w:t xml:space="preserve">This research aims to compare the public diplomacy strategies between Cool Japan and the Korean Wave in Indonesia. The author employs a descriptive qualitative method with literature study data collection techniques. Based on the analysis of soft power and public diplomacy concepts, it is found that the Korean Wave demonstrates a superior influence. Indicators include the number of tourists, fans, and revenue from South Korean popular cultural products, which are significantly higher than those from Japan. Through the dimensions of news management, strategic communication, and relationship building in public diplomacy, </w:t>
      </w:r>
      <w:r>
        <w:rPr>
          <w:i/>
        </w:rPr>
        <w:lastRenderedPageBreak/>
        <w:t xml:space="preserve">this superiority is achieved from the Korean Wave’s agenda setting, which includes adapting to local (Indonesian) trends and preferences, collaboration, active engagement, and the variety of cultural content from South Korean creators (non-state actors). In contrast, Cool Japan's cultural content and involvement of nonstate actors tend to be limited and passive. Nevertheless, both Cool Japan and the Korean Wave have successfully built an image among the Indonesian public and have strong diplomatic relations with the Indonesian government. </w:t>
      </w:r>
    </w:p>
    <w:p w14:paraId="0EB747FD" w14:textId="77777777" w:rsidR="002C6B18" w:rsidRDefault="002A5DBB">
      <w:pPr>
        <w:spacing w:after="0" w:line="259" w:lineRule="auto"/>
        <w:ind w:firstLine="0"/>
        <w:jc w:val="left"/>
      </w:pPr>
      <w:r>
        <w:t xml:space="preserve"> </w:t>
      </w:r>
    </w:p>
    <w:p w14:paraId="28516817" w14:textId="77777777" w:rsidR="002C6B18" w:rsidRDefault="002A5DBB">
      <w:pPr>
        <w:spacing w:after="4" w:line="259" w:lineRule="auto"/>
        <w:ind w:firstLine="0"/>
        <w:jc w:val="left"/>
      </w:pPr>
      <w:r>
        <w:rPr>
          <w:b/>
          <w:i/>
          <w:sz w:val="20"/>
        </w:rPr>
        <w:t>Keywords</w:t>
      </w:r>
      <w:r>
        <w:rPr>
          <w:i/>
          <w:sz w:val="20"/>
        </w:rPr>
        <w:t xml:space="preserve"> : Cool Japan, Indonesia, Korean Wave, Soft power, Public Diplomacy </w:t>
      </w:r>
    </w:p>
    <w:p w14:paraId="5612F027" w14:textId="77777777" w:rsidR="002C6B18" w:rsidRDefault="002A5DBB">
      <w:pPr>
        <w:spacing w:after="0" w:line="259" w:lineRule="auto"/>
        <w:ind w:firstLine="0"/>
        <w:jc w:val="left"/>
      </w:pPr>
      <w:r>
        <w:rPr>
          <w:i/>
          <w:sz w:val="20"/>
        </w:rPr>
        <w:t xml:space="preserve"> </w:t>
      </w:r>
    </w:p>
    <w:p w14:paraId="2F93F20B" w14:textId="77777777" w:rsidR="002C6B18" w:rsidRDefault="002A5DBB">
      <w:pPr>
        <w:spacing w:after="64" w:line="259" w:lineRule="auto"/>
        <w:ind w:left="-2" w:firstLine="0"/>
        <w:jc w:val="left"/>
      </w:pPr>
      <w:r>
        <w:rPr>
          <w:rFonts w:ascii="Calibri" w:eastAsia="Calibri" w:hAnsi="Calibri" w:cs="Calibri"/>
          <w:noProof/>
        </w:rPr>
        <mc:AlternateContent>
          <mc:Choice Requires="wpg">
            <w:drawing>
              <wp:inline distT="0" distB="0" distL="0" distR="0" wp14:anchorId="4279EC02" wp14:editId="5A5FCF62">
                <wp:extent cx="6120130" cy="6350"/>
                <wp:effectExtent l="0" t="0" r="0" b="0"/>
                <wp:docPr id="25499" name="Group 25499"/>
                <wp:cNvGraphicFramePr/>
                <a:graphic xmlns:a="http://schemas.openxmlformats.org/drawingml/2006/main">
                  <a:graphicData uri="http://schemas.microsoft.com/office/word/2010/wordprocessingGroup">
                    <wpg:wgp>
                      <wpg:cNvGrpSpPr/>
                      <wpg:grpSpPr>
                        <a:xfrm>
                          <a:off x="0" y="0"/>
                          <a:ext cx="6120130" cy="6350"/>
                          <a:chOff x="0" y="0"/>
                          <a:chExt cx="6120130" cy="6350"/>
                        </a:xfrm>
                      </wpg:grpSpPr>
                      <wps:wsp>
                        <wps:cNvPr id="283" name="Shape 283"/>
                        <wps:cNvSpPr/>
                        <wps:spPr>
                          <a:xfrm>
                            <a:off x="0" y="0"/>
                            <a:ext cx="6120130" cy="0"/>
                          </a:xfrm>
                          <a:custGeom>
                            <a:avLst/>
                            <a:gdLst/>
                            <a:ahLst/>
                            <a:cxnLst/>
                            <a:rect l="0" t="0" r="0" b="0"/>
                            <a:pathLst>
                              <a:path w="6120130">
                                <a:moveTo>
                                  <a:pt x="0" y="0"/>
                                </a:moveTo>
                                <a:lnTo>
                                  <a:pt x="612013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41880A" id="Group 25499" o:spid="_x0000_s1026" style="width:481.9pt;height:.5pt;mso-position-horizontal-relative:char;mso-position-vertical-relative:line" coordsize="612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">
                <v:shape id="Shape 283" o:spid="_x0000_s1027" style="position:absolute;width:61201;height:0;visibility:visible;mso-wrap-style:square;v-text-anchor:top" coordsize="6120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" path="m,l6120130,e" filled="f" strokeweight=".5pt">
                  <v:path arrowok="t" textboxrect="0,0,6120130,0"/>
                </v:shape>
                <w10:anchorlock/>
              </v:group>
            </w:pict>
          </mc:Fallback>
        </mc:AlternateContent>
      </w:r>
    </w:p>
    <w:p w14:paraId="59B95CB9" w14:textId="77777777" w:rsidR="002C6B18" w:rsidRDefault="002A5DBB">
      <w:pPr>
        <w:spacing w:after="9" w:line="259" w:lineRule="auto"/>
        <w:ind w:firstLine="0"/>
        <w:jc w:val="left"/>
      </w:pPr>
      <w:r>
        <w:rPr>
          <w:sz w:val="20"/>
        </w:rPr>
        <w:t xml:space="preserve"> </w:t>
      </w:r>
    </w:p>
    <w:p w14:paraId="3726FF0C" w14:textId="77777777" w:rsidR="002C6B18" w:rsidRDefault="002A5DBB">
      <w:pPr>
        <w:spacing w:after="2" w:line="259" w:lineRule="auto"/>
        <w:ind w:left="-5" w:hanging="10"/>
        <w:jc w:val="left"/>
      </w:pPr>
      <w:r>
        <w:rPr>
          <w:b/>
          <w:sz w:val="20"/>
        </w:rPr>
        <w:t xml:space="preserve">Kontak Penulis </w:t>
      </w:r>
    </w:p>
    <w:p w14:paraId="6E134107" w14:textId="77777777" w:rsidR="002C6B18" w:rsidRDefault="002A5DBB">
      <w:pPr>
        <w:ind w:left="10" w:right="48" w:hanging="10"/>
      </w:pPr>
      <w:r>
        <w:rPr>
          <w:sz w:val="20"/>
        </w:rPr>
        <w:t xml:space="preserve">Trifena Audria </w:t>
      </w:r>
    </w:p>
    <w:p w14:paraId="73B2A94B" w14:textId="77777777" w:rsidR="002C6B18" w:rsidRDefault="002A5DBB">
      <w:pPr>
        <w:ind w:left="10" w:right="48" w:hanging="10"/>
      </w:pPr>
      <w:r>
        <w:rPr>
          <w:sz w:val="20"/>
        </w:rPr>
        <w:t xml:space="preserve">Prodi Hubungan Internasional, Fakultas Ilmu Sosial dan Politik, Universitas Udayana </w:t>
      </w:r>
    </w:p>
    <w:p w14:paraId="281596E9" w14:textId="77777777" w:rsidR="002C6B18" w:rsidRDefault="002A5DBB">
      <w:pPr>
        <w:ind w:left="10" w:right="48" w:hanging="10"/>
      </w:pPr>
      <w:r>
        <w:rPr>
          <w:sz w:val="20"/>
        </w:rPr>
        <w:t xml:space="preserve">Jalan Kapten Sujangan, Dangin Puri, Denpasar Timur, Bali </w:t>
      </w:r>
    </w:p>
    <w:p w14:paraId="5F4B3B70" w14:textId="77777777" w:rsidR="002C6B18" w:rsidRDefault="002A5DBB">
      <w:pPr>
        <w:ind w:left="10" w:right="48" w:hanging="10"/>
      </w:pPr>
      <w:r>
        <w:rPr>
          <w:sz w:val="20"/>
        </w:rPr>
        <w:t xml:space="preserve">Telp: 0895333913743 </w:t>
      </w:r>
    </w:p>
    <w:p w14:paraId="64342CE0" w14:textId="77777777" w:rsidR="002C6B18" w:rsidRDefault="002A5DBB">
      <w:pPr>
        <w:ind w:left="10" w:right="48" w:hanging="10"/>
      </w:pPr>
      <w:r>
        <w:rPr>
          <w:sz w:val="20"/>
        </w:rPr>
        <w:t>E-mail : trifenaudria@student.unud.ac.id</w:t>
      </w:r>
      <w:r>
        <w:rPr>
          <w:sz w:val="18"/>
        </w:rPr>
        <w:t xml:space="preserve"> </w:t>
      </w:r>
    </w:p>
    <w:p w14:paraId="40AA6A83" w14:textId="77777777" w:rsidR="002C6B18" w:rsidRDefault="002A5DBB">
      <w:pPr>
        <w:spacing w:after="0" w:line="259" w:lineRule="auto"/>
        <w:ind w:firstLine="0"/>
        <w:jc w:val="left"/>
      </w:pPr>
      <w:r>
        <w:rPr>
          <w:b/>
          <w:sz w:val="18"/>
        </w:rPr>
        <w:t xml:space="preserve"> </w:t>
      </w:r>
    </w:p>
    <w:p w14:paraId="64C4F4F6" w14:textId="77777777" w:rsidR="002C6B18" w:rsidRDefault="002C6B18">
      <w:pPr>
        <w:sectPr w:rsidR="002C6B18" w:rsidSect="00D00AD8">
          <w:headerReference w:type="even" r:id="rId8"/>
          <w:headerReference w:type="default" r:id="rId9"/>
          <w:footerReference w:type="even" r:id="rId10"/>
          <w:footerReference w:type="default" r:id="rId11"/>
          <w:headerReference w:type="first" r:id="rId12"/>
          <w:footerReference w:type="first" r:id="rId13"/>
          <w:pgSz w:w="11905" w:h="16840"/>
          <w:pgMar w:top="690" w:right="1120" w:bottom="708" w:left="1136" w:header="720" w:footer="708" w:gutter="0"/>
          <w:pgNumType w:start="231"/>
          <w:cols w:space="720"/>
          <w:titlePg/>
        </w:sectPr>
      </w:pPr>
    </w:p>
    <w:p w14:paraId="72F6653E" w14:textId="77777777" w:rsidR="002C6B18" w:rsidRDefault="002A5DBB">
      <w:pPr>
        <w:pStyle w:val="Heading1"/>
        <w:spacing w:after="203"/>
        <w:ind w:left="-5"/>
      </w:pPr>
      <w:r>
        <w:rPr>
          <w:b w:val="0"/>
        </w:rPr>
        <w:lastRenderedPageBreak/>
        <w:t xml:space="preserve"> </w:t>
      </w:r>
      <w:r>
        <w:t>PENDAHULUAN</w:t>
      </w:r>
      <w:r>
        <w:rPr>
          <w:b w:val="0"/>
          <w:sz w:val="20"/>
        </w:rPr>
        <w:t xml:space="preserve"> </w:t>
      </w:r>
    </w:p>
    <w:p w14:paraId="71970098" w14:textId="77777777" w:rsidR="002C6B18" w:rsidRDefault="002A5DBB">
      <w:pPr>
        <w:ind w:left="-15" w:right="39"/>
      </w:pPr>
      <w:r>
        <w:t xml:space="preserve">Diplomasi merupakan instrumen penting bagi negara untuk mengkomunikasikan kebijakan luar negerinya dengan pihak lain, dalam rangka upaya untuk mencapai kepentingan nasionalnya. Salah satu bentuk diplomasi yang muncul akibat fenomena perubahan yang terjadi adalah diplomasi publik. Diplomasi publik menurut Nye (2004) merupakan bentuk diplomasi yang juga menggunakan instrumen kebudayaan dalam memperkuat hubungan dengan negara lain, sekaligus guna mencapai kepentingan nasional. Contoh negara yang diketahui aktif dan dapat dikatakan sukses dalam melaksanakan diplomasi publik menggunakan budaya populer adalah Jepang dan Korea Selatan. Hal ini dapat dibuktikan dari kepopuleran kebudayaan Jepang dan Korea Selatan di berbagai penjuru dunia.  </w:t>
      </w:r>
    </w:p>
    <w:p w14:paraId="48FEB7D6" w14:textId="77777777" w:rsidR="002C6B18" w:rsidRDefault="002A5DBB">
      <w:pPr>
        <w:ind w:left="-15" w:right="39"/>
      </w:pPr>
      <w:r>
        <w:t xml:space="preserve">Indonesia menjadi salah satu target sasaran dari diplomasi publik melalui budaya pop Jepang dan Korea Selatan. Indonesia merupakan negara yang memiliki pengaruh besar di kawasan Asia Tenggara (Welianto, 2020). Posisi yang dimiliki Indonesia di kawasan Asia Tenggara, memberikan peluang besar kedua negara dalam memperluas promosi kebudayaan di wilayah tersebut. Selain itu, Indonesia juga memiliki karakteristik masyarakatnya yang modern dan konsumtif.  </w:t>
      </w:r>
    </w:p>
    <w:p w14:paraId="6EDF66E1" w14:textId="77777777" w:rsidR="002C6B18" w:rsidRDefault="002A5DBB">
      <w:pPr>
        <w:ind w:left="-15" w:right="39"/>
      </w:pPr>
      <w:r>
        <w:t xml:space="preserve">Di Indonesia, budaya populer Jepang mendapatkan perhatian yang tinggi pada tahun 1980-1990-an.  Namun tak berselang lama dari puncak popularitas produk budaya Jepang, transisi dominasi budaya kemudian beralih ke produk budaya populer milik Korea Selatan. Pada tahun 2000-an penyebaran budaya populer Korea Selatan yang dikenal sebagai </w:t>
      </w:r>
      <w:r>
        <w:rPr>
          <w:i/>
        </w:rPr>
        <w:t>Korean Wave</w:t>
      </w:r>
      <w:r>
        <w:t xml:space="preserve"> atau </w:t>
      </w:r>
      <w:r>
        <w:rPr>
          <w:i/>
        </w:rPr>
        <w:t>Hallyu</w:t>
      </w:r>
      <w:r>
        <w:t xml:space="preserve"> masuk kemudian berhasil diterima masyarakat Indonesia. Pada tahun 2010, pemerintah Jepang meluncurkan program </w:t>
      </w:r>
      <w:r>
        <w:rPr>
          <w:i/>
        </w:rPr>
        <w:t>Cool Japan</w:t>
      </w:r>
      <w:r>
        <w:t xml:space="preserve"> yang bertujuan untuk mendorong nilai </w:t>
      </w:r>
      <w:r>
        <w:t xml:space="preserve">produk-produk nasional Jepang dan menciptakan citra sekaligus sebagai strategi dalam mempertahankan kehadiran budaya populernya.  </w:t>
      </w:r>
    </w:p>
    <w:p w14:paraId="0B7AB349" w14:textId="77777777" w:rsidR="002C6B18" w:rsidRDefault="002A5DBB">
      <w:pPr>
        <w:ind w:left="-15" w:right="39"/>
      </w:pPr>
      <w:r>
        <w:t xml:space="preserve">Baik </w:t>
      </w:r>
      <w:r>
        <w:rPr>
          <w:i/>
        </w:rPr>
        <w:t>Cool Japan</w:t>
      </w:r>
      <w:r>
        <w:t xml:space="preserve"> dan </w:t>
      </w:r>
      <w:r>
        <w:rPr>
          <w:i/>
        </w:rPr>
        <w:t>Korean Wave</w:t>
      </w:r>
      <w:r>
        <w:t xml:space="preserve">  dipahami sebagai strategi yang dikembangkan pemerintah dengan mengandalkan budaya populer guna mempromosikan budayanya di kancah Internasional. Di Indonesia, penerapan </w:t>
      </w:r>
      <w:r>
        <w:rPr>
          <w:i/>
        </w:rPr>
        <w:t>Cool Japan</w:t>
      </w:r>
      <w:r>
        <w:t xml:space="preserve"> dan </w:t>
      </w:r>
      <w:r>
        <w:rPr>
          <w:i/>
        </w:rPr>
        <w:t>Korean Wave</w:t>
      </w:r>
      <w:r>
        <w:t xml:space="preserve">  menunjukan perbedaan hasil atau dominasi dari produk kebudayaan yang dikonsumsi oleh masyarakat di Indonesia. Perbandingan keberhasilan antara </w:t>
      </w:r>
      <w:r>
        <w:rPr>
          <w:i/>
        </w:rPr>
        <w:t>Cool Japan</w:t>
      </w:r>
      <w:r>
        <w:t xml:space="preserve"> dan </w:t>
      </w:r>
      <w:r>
        <w:rPr>
          <w:i/>
        </w:rPr>
        <w:t>Korean Wave</w:t>
      </w:r>
      <w:r>
        <w:t xml:space="preserve">  dapat diidentifikasi dari grafik tren kedua budaya tersebut. </w:t>
      </w:r>
      <w:r>
        <w:rPr>
          <w:i/>
        </w:rPr>
        <w:t>Cool Japan</w:t>
      </w:r>
      <w:r>
        <w:t xml:space="preserve"> yang diperkenalkan pada tahun 2010 di Indonesia menunjukan penurunan tren sejak tahun 2013. Konsumsi masyarakat akan produk kebudayaan Jepang seperti anime, manga, dan JPop menurun. Namun demikian, tidak sedikit masyarakat Indonesia yang masih mengkonsumsi produk kebudayaan Jepang, meski jumlah penggemarnya tidak sebanyak penggemar </w:t>
      </w:r>
      <w:r>
        <w:rPr>
          <w:i/>
        </w:rPr>
        <w:t>Korean Wave</w:t>
      </w:r>
      <w:r>
        <w:t xml:space="preserve">. </w:t>
      </w:r>
    </w:p>
    <w:p w14:paraId="7D3CC092" w14:textId="77777777" w:rsidR="002C6B18" w:rsidRDefault="002A5DBB">
      <w:pPr>
        <w:spacing w:after="0" w:line="259" w:lineRule="auto"/>
        <w:ind w:left="-3" w:right="5" w:firstLine="0"/>
        <w:jc w:val="right"/>
      </w:pPr>
      <w:r>
        <w:rPr>
          <w:noProof/>
        </w:rPr>
        <w:drawing>
          <wp:inline distT="0" distB="0" distL="0" distR="0" wp14:anchorId="28A3C775" wp14:editId="2E2799B7">
            <wp:extent cx="2966720" cy="2080895"/>
            <wp:effectExtent l="0" t="0" r="0" b="0"/>
            <wp:docPr id="465" name="Picture 465"/>
            <wp:cNvGraphicFramePr/>
            <a:graphic xmlns:a="http://schemas.openxmlformats.org/drawingml/2006/main">
              <a:graphicData uri="http://schemas.openxmlformats.org/drawingml/2006/picture">
                <pic:pic xmlns:pic="http://schemas.openxmlformats.org/drawingml/2006/picture">
                  <pic:nvPicPr>
                    <pic:cNvPr id="465" name="Picture 465"/>
                    <pic:cNvPicPr/>
                  </pic:nvPicPr>
                  <pic:blipFill>
                    <a:blip r:embed="rId14"/>
                    <a:stretch>
                      <a:fillRect/>
                    </a:stretch>
                  </pic:blipFill>
                  <pic:spPr>
                    <a:xfrm>
                      <a:off x="0" y="0"/>
                      <a:ext cx="2966720" cy="2080895"/>
                    </a:xfrm>
                    <a:prstGeom prst="rect">
                      <a:avLst/>
                    </a:prstGeom>
                  </pic:spPr>
                </pic:pic>
              </a:graphicData>
            </a:graphic>
          </wp:inline>
        </w:drawing>
      </w:r>
      <w:r>
        <w:t xml:space="preserve"> </w:t>
      </w:r>
    </w:p>
    <w:p w14:paraId="1EB4A511" w14:textId="77777777" w:rsidR="002C6B18" w:rsidRDefault="002A5DBB">
      <w:pPr>
        <w:ind w:left="1596" w:right="48" w:hanging="1576"/>
      </w:pPr>
      <w:r>
        <w:rPr>
          <w:sz w:val="20"/>
        </w:rPr>
        <w:t xml:space="preserve">Gambar 1.1 Grafik Tren Budaya Jepang di Indonesia tahun 2013 -2019 </w:t>
      </w:r>
    </w:p>
    <w:p w14:paraId="132D32C1" w14:textId="77777777" w:rsidR="002C6B18" w:rsidRDefault="002A5DBB">
      <w:pPr>
        <w:spacing w:after="2" w:line="267" w:lineRule="auto"/>
        <w:ind w:left="-15"/>
        <w:jc w:val="left"/>
      </w:pPr>
      <w:r>
        <w:t xml:space="preserve">Di sisi lain, </w:t>
      </w:r>
      <w:r>
        <w:rPr>
          <w:i/>
        </w:rPr>
        <w:t>Korean Wave</w:t>
      </w:r>
      <w:r>
        <w:t xml:space="preserve">  menunjukan tren positif dan menunjukan peningkatan yang stabil. Hal didukung penelitian pada akun </w:t>
      </w:r>
      <w:r>
        <w:rPr>
          <w:i/>
        </w:rPr>
        <w:t>Youtube Insight</w:t>
      </w:r>
      <w:r>
        <w:t xml:space="preserve"> di tahun 2019, yang menyatakan, Indonesia menempati posisi kedua sebagai penggemar K-Pop di dunia (Jung dan Lee, 2019).  </w:t>
      </w:r>
    </w:p>
    <w:p w14:paraId="4800C4B8" w14:textId="77777777" w:rsidR="002C6B18" w:rsidRDefault="002A5DBB">
      <w:pPr>
        <w:spacing w:after="2" w:line="267" w:lineRule="auto"/>
        <w:ind w:left="-15"/>
        <w:jc w:val="left"/>
      </w:pPr>
      <w:r>
        <w:lastRenderedPageBreak/>
        <w:t xml:space="preserve">Fenomena </w:t>
      </w:r>
      <w:r>
        <w:tab/>
        <w:t xml:space="preserve">ini </w:t>
      </w:r>
      <w:r>
        <w:tab/>
        <w:t xml:space="preserve">kemudian </w:t>
      </w:r>
      <w:r>
        <w:tab/>
        <w:t xml:space="preserve">menjadi bahasan dari penelitian ini, dimana adanya persamaan penggunaan budaya populer dan produk kreatif yang digunakan Jepang dan Korea Selatan nyatanya tidak menunjukan hasil yang sama. Jepang yang dalam usahanya mendominasi pasar industri kreatif sejak Perang Dunia ke II ini nyatanya telah disusul oleh Korea Selatan. Di samping itu, usaha dari Korea Selatan melalui </w:t>
      </w:r>
      <w:r>
        <w:rPr>
          <w:i/>
        </w:rPr>
        <w:t>Korean Wave</w:t>
      </w:r>
      <w:r>
        <w:t xml:space="preserve">  nyatanya lebih mendominasi dibandingkan dengan </w:t>
      </w:r>
      <w:r>
        <w:rPr>
          <w:i/>
        </w:rPr>
        <w:t>Cool Japan</w:t>
      </w:r>
      <w:r>
        <w:t xml:space="preserve"> (Ramsey,2018). Maka dari itu, fenomena ini mendasari penelitian untuk melakukan analisis lebih mendalam terkait dengan bagaimana signifikansi </w:t>
      </w:r>
      <w:r>
        <w:rPr>
          <w:i/>
        </w:rPr>
        <w:t>Cool Japan</w:t>
      </w:r>
      <w:r>
        <w:t xml:space="preserve"> dan </w:t>
      </w:r>
      <w:r>
        <w:rPr>
          <w:i/>
        </w:rPr>
        <w:t>Korean Wave</w:t>
      </w:r>
      <w:r>
        <w:t xml:space="preserve">  di Indonesia guna mengetahui strategi dan faktor yang memengaruhi keberhasilan diplomasi publik antara Jepang dan Korea Selatan di Indonesia. </w:t>
      </w:r>
    </w:p>
    <w:p w14:paraId="60879FEF" w14:textId="77777777" w:rsidR="002C6B18" w:rsidRDefault="002A5DBB">
      <w:pPr>
        <w:ind w:left="-15" w:right="39"/>
      </w:pPr>
      <w:r>
        <w:t xml:space="preserve">Penelitian ini menggunakan tiga kajian pustaka. Pertama, “Diplomasi Budaya Jepang dan Korea Selatan di Indonesia Tahun 2020: Studi Komparasi”, karya Annisa Nur Islamiyah, Nafila Maulina Priyanto, dan Ni Putu Dyana Prabhandari. Literatur ini menggambarkan kebudayaan dari Jepang dan Korea menjadi instrumen </w:t>
      </w:r>
      <w:r>
        <w:rPr>
          <w:i/>
        </w:rPr>
        <w:t>soft power</w:t>
      </w:r>
      <w:r>
        <w:t xml:space="preserve"> yang digunakan dalam melakukan strategi internasionalisasi yang dituangkan dalam diplomasi budaya. Kedua, “Internasionalisasi Budaya Industri Kreatif: Studi Komparasi </w:t>
      </w:r>
      <w:r>
        <w:rPr>
          <w:i/>
        </w:rPr>
        <w:t>Cool Japan</w:t>
      </w:r>
      <w:r>
        <w:t xml:space="preserve"> dan </w:t>
      </w:r>
      <w:r>
        <w:rPr>
          <w:i/>
        </w:rPr>
        <w:t>Korean Wave</w:t>
      </w:r>
      <w:r>
        <w:t xml:space="preserve"> ” karya Ade M. Ramsey. Kajian ini menunjukkan persamaan dan perbedaan dari brand industri hiburan Jepang dan Korea Selatan. Ketiga, “Public Diplomacy and </w:t>
      </w:r>
      <w:r>
        <w:rPr>
          <w:i/>
        </w:rPr>
        <w:t>Soft power</w:t>
      </w:r>
      <w:r>
        <w:t xml:space="preserve">” karya Joseph S. Nye Jr. Dalam literatur tersebut Nye menjelaskan pentingnya diplomasi publik dalam mempromosikan </w:t>
      </w:r>
      <w:r>
        <w:rPr>
          <w:i/>
        </w:rPr>
        <w:t>soft power</w:t>
      </w:r>
      <w:r>
        <w:t xml:space="preserve"> sebuah negara di era informasi global. Diplomasi publik memainkan peranan penting dalam mempengaruhi dan membentuk opini publik, membangun hubungan, serta mempromosikan citra suatu negara. Konsep diplomasi publik dan </w:t>
      </w:r>
      <w:r>
        <w:rPr>
          <w:i/>
        </w:rPr>
        <w:t>soft power</w:t>
      </w:r>
      <w:r>
        <w:t xml:space="preserve"> yang terdapat dalam kajian ini kemudian dijadikan pisau analisis penelitian.  </w:t>
      </w:r>
    </w:p>
    <w:p w14:paraId="4E0F6C8A" w14:textId="77777777" w:rsidR="002C6B18" w:rsidRDefault="002A5DBB">
      <w:pPr>
        <w:ind w:left="-15" w:right="39"/>
      </w:pPr>
      <w:r>
        <w:t xml:space="preserve">Tujuan penelitian ini ialah untuk menggambarkan upaya diplomasi publik Jepang dan Korea Selatan di Indonesia dalam kerangka komparasi </w:t>
      </w:r>
      <w:r>
        <w:rPr>
          <w:i/>
        </w:rPr>
        <w:t>Cool Japan</w:t>
      </w:r>
      <w:r>
        <w:t xml:space="preserve"> dan </w:t>
      </w:r>
      <w:r>
        <w:rPr>
          <w:i/>
        </w:rPr>
        <w:t>Korean Wave</w:t>
      </w:r>
      <w:r>
        <w:t xml:space="preserve"> untuk mengetahui faktor dan kesuksesan masing-masing strategi dalam pemanfaatan budaya populernya.  </w:t>
      </w:r>
    </w:p>
    <w:p w14:paraId="40C3C65F" w14:textId="77777777" w:rsidR="002C6B18" w:rsidRDefault="002A5DBB">
      <w:pPr>
        <w:pStyle w:val="Heading1"/>
        <w:ind w:left="-5"/>
      </w:pPr>
      <w:r>
        <w:t>METODE</w:t>
      </w:r>
      <w:r>
        <w:rPr>
          <w:b w:val="0"/>
        </w:rPr>
        <w:t xml:space="preserve"> </w:t>
      </w:r>
    </w:p>
    <w:p w14:paraId="319DF4FE" w14:textId="77777777" w:rsidR="002C6B18" w:rsidRDefault="002A5DBB">
      <w:pPr>
        <w:ind w:left="-15" w:right="39" w:firstLine="0"/>
      </w:pPr>
      <w:r>
        <w:t xml:space="preserve">Penelitian ini menggunaka kualitatif deskriptif yang merupakan jenis penelitian yang bertujuan untuk memahami suatu fenomena secara lebih mendalam dan disajikan dalam bentuk uraian deskriptif dan bukan dalam bentuk angka (Miles &amp; Huberman, 1992). Adapun sumber yang digunakan merujuk pada sumber primer dan sekunder. Data primer diperoleh dari situs resmi pemerintah yang memaparkan informasi terkait dengan </w:t>
      </w:r>
      <w:r>
        <w:rPr>
          <w:i/>
        </w:rPr>
        <w:t>Cool Japan</w:t>
      </w:r>
      <w:r>
        <w:t xml:space="preserve"> dan </w:t>
      </w:r>
      <w:r>
        <w:rPr>
          <w:i/>
        </w:rPr>
        <w:t>Korean Wave</w:t>
      </w:r>
      <w:r>
        <w:t xml:space="preserve">  yang di antaranya, </w:t>
      </w:r>
      <w:r>
        <w:rPr>
          <w:i/>
        </w:rPr>
        <w:t>Cabinet Office, Government of Japan dan Korean.net.</w:t>
      </w:r>
      <w:r>
        <w:t xml:space="preserve"> Data sekunder yang digunakan peneliti berasal dari berbagai sumber pustaka seperti jurnal, skripsi, serta berbagai situs berita yang terpercaya dan kredibel. Teknik pengumpulan data penelitian ini menggunakan tekni studi kepustakaan. Selanjutnya teknik analisis penelitian mencakup pengummpulan data, reduksi data, dan interpretasi.  </w:t>
      </w:r>
    </w:p>
    <w:p w14:paraId="13CC7CE2" w14:textId="77777777" w:rsidR="002C6B18" w:rsidRDefault="002A5DBB">
      <w:pPr>
        <w:pStyle w:val="Heading1"/>
        <w:ind w:left="-5"/>
      </w:pPr>
      <w:r>
        <w:t xml:space="preserve">HASIL DAN PEMBAHASAN </w:t>
      </w:r>
      <w:r>
        <w:rPr>
          <w:i/>
        </w:rPr>
        <w:t>Cool Japan</w:t>
      </w:r>
      <w:r>
        <w:t xml:space="preserve"> di Indonesia </w:t>
      </w:r>
    </w:p>
    <w:p w14:paraId="26DF9DF4" w14:textId="77777777" w:rsidR="002C6B18" w:rsidRDefault="002A5DBB">
      <w:pPr>
        <w:ind w:left="-15" w:right="39"/>
      </w:pPr>
      <w:r>
        <w:t xml:space="preserve">Pengimplementasian </w:t>
      </w:r>
      <w:r>
        <w:rPr>
          <w:i/>
        </w:rPr>
        <w:t>Cool Japan</w:t>
      </w:r>
      <w:r>
        <w:t xml:space="preserve"> sejatinya merujuk pada penggunaan budaya populer seperti anime, manga, makanan khas Jepang, </w:t>
      </w:r>
      <w:r>
        <w:rPr>
          <w:i/>
        </w:rPr>
        <w:t>fashion</w:t>
      </w:r>
      <w:r>
        <w:t xml:space="preserve">, musik, game, dan film (Putri, 2018). Di Indonesia, popularitas budaya populer Jepang sejatinya sudah tidak diragukan lagi, bahkan jauh sebelum diresmikannya </w:t>
      </w:r>
      <w:r>
        <w:rPr>
          <w:i/>
        </w:rPr>
        <w:t>Cool Japan</w:t>
      </w:r>
      <w:r>
        <w:t xml:space="preserve"> sendiri.  </w:t>
      </w:r>
    </w:p>
    <w:p w14:paraId="6BBB67CA" w14:textId="77777777" w:rsidR="002C6B18" w:rsidRDefault="002A5DBB">
      <w:pPr>
        <w:ind w:left="-15" w:right="39"/>
      </w:pPr>
      <w:r>
        <w:t xml:space="preserve">Manga dan anime merupakan salah satu tonggak yang membuka penerimaan budaya populer Jepang. Manga didefinisikan sebagai komik khas Jepang yang masuk ke Indonesia pada tahun 1930-an. Terdapat pasang-surut perkembangan dari anime dan manga di </w:t>
      </w:r>
      <w:r>
        <w:lastRenderedPageBreak/>
        <w:t xml:space="preserve">Indonesia. Awal perkembangan anime dan manga di Indonesia terdapat kendala dalam penyiaran dan persebarannya di Indonesia. </w:t>
      </w:r>
    </w:p>
    <w:p w14:paraId="0F899B89" w14:textId="77777777" w:rsidR="002C6B18" w:rsidRDefault="002A5DBB">
      <w:pPr>
        <w:ind w:left="-15" w:right="39"/>
      </w:pPr>
      <w:r>
        <w:t xml:space="preserve">Kendati demikian, saat ini keberadaan anime dan manga dapat dikatakan sangat populer dan diminati oleh masyarakat Indonesia. Perkembangan teknologi dan internet saat ini mendorong dan mempermudah masyarakat Indonesia mengakses anime dan manga sebagai hiburan sehari-hari. Dilansir dari CNBC Indonesia pada tahun 2019, Indonesia merupakan salah satu negara </w:t>
      </w:r>
      <w:r>
        <w:rPr>
          <w:i/>
        </w:rPr>
        <w:t>fandom</w:t>
      </w:r>
      <w:r>
        <w:t xml:space="preserve"> (</w:t>
      </w:r>
      <w:r>
        <w:rPr>
          <w:i/>
        </w:rPr>
        <w:t>fans kingdom</w:t>
      </w:r>
      <w:r>
        <w:t xml:space="preserve">) terbesar dari budaya populer Jepang seperti manga dan anime, cosplay, serial televisi (CNN, 2020).  </w:t>
      </w:r>
    </w:p>
    <w:p w14:paraId="2D2080A8" w14:textId="77777777" w:rsidR="002C6B18" w:rsidRDefault="002A5DBB">
      <w:pPr>
        <w:ind w:left="-15" w:right="39"/>
      </w:pPr>
      <w:r>
        <w:t xml:space="preserve">Perkembangan minat masyarakat Indonesia kemudian mendorong penyebaran instrumen budaya populer Jepang lainnya seperti </w:t>
      </w:r>
      <w:r>
        <w:rPr>
          <w:i/>
        </w:rPr>
        <w:t>fashion</w:t>
      </w:r>
      <w:r>
        <w:t xml:space="preserve">, makanan khas, video game, J-pop dan lain-lain. Hal ini tentunya tidak lepas dari kemajuan teknologi dan media sosial. Baik pemerintah Jepang, para kreator dan perusahaan hiburan Jepang kemudian memanfaatkan kemajuan teknologi yang memudahkan promosi kebudayaanya ke luar negeri.  </w:t>
      </w:r>
    </w:p>
    <w:p w14:paraId="52F4751D" w14:textId="77777777" w:rsidR="002C6B18" w:rsidRDefault="002A5DBB">
      <w:pPr>
        <w:spacing w:after="119" w:line="259" w:lineRule="auto"/>
        <w:ind w:left="-2" w:firstLine="0"/>
        <w:jc w:val="right"/>
      </w:pPr>
      <w:r>
        <w:rPr>
          <w:noProof/>
        </w:rPr>
        <w:drawing>
          <wp:inline distT="0" distB="0" distL="0" distR="0" wp14:anchorId="4040BC86" wp14:editId="0E8D3F9E">
            <wp:extent cx="2968625" cy="2054225"/>
            <wp:effectExtent l="0" t="0" r="0" b="0"/>
            <wp:docPr id="864" name="Picture 864"/>
            <wp:cNvGraphicFramePr/>
            <a:graphic xmlns:a="http://schemas.openxmlformats.org/drawingml/2006/main">
              <a:graphicData uri="http://schemas.openxmlformats.org/drawingml/2006/picture">
                <pic:pic xmlns:pic="http://schemas.openxmlformats.org/drawingml/2006/picture">
                  <pic:nvPicPr>
                    <pic:cNvPr id="864" name="Picture 864"/>
                    <pic:cNvPicPr/>
                  </pic:nvPicPr>
                  <pic:blipFill>
                    <a:blip r:embed="rId15"/>
                    <a:stretch>
                      <a:fillRect/>
                    </a:stretch>
                  </pic:blipFill>
                  <pic:spPr>
                    <a:xfrm>
                      <a:off x="0" y="0"/>
                      <a:ext cx="2968625" cy="2054225"/>
                    </a:xfrm>
                    <a:prstGeom prst="rect">
                      <a:avLst/>
                    </a:prstGeom>
                  </pic:spPr>
                </pic:pic>
              </a:graphicData>
            </a:graphic>
          </wp:inline>
        </w:drawing>
      </w:r>
      <w:r>
        <w:rPr>
          <w:b/>
        </w:rPr>
        <w:t xml:space="preserve"> </w:t>
      </w:r>
    </w:p>
    <w:p w14:paraId="073DA956" w14:textId="77777777" w:rsidR="002C6B18" w:rsidRDefault="002A5DBB">
      <w:pPr>
        <w:spacing w:after="220"/>
        <w:ind w:left="1311" w:right="48" w:hanging="906"/>
      </w:pPr>
      <w:r>
        <w:rPr>
          <w:sz w:val="20"/>
        </w:rPr>
        <w:t xml:space="preserve">Gambar 4.1 Statistik Pencarian </w:t>
      </w:r>
      <w:r>
        <w:rPr>
          <w:i/>
          <w:sz w:val="20"/>
        </w:rPr>
        <w:t>Cool Japan</w:t>
      </w:r>
      <w:r>
        <w:rPr>
          <w:sz w:val="20"/>
        </w:rPr>
        <w:t xml:space="preserve"> di Indonesia pada Google </w:t>
      </w:r>
    </w:p>
    <w:p w14:paraId="63960CE0" w14:textId="77777777" w:rsidR="002C6B18" w:rsidRDefault="002A5DBB">
      <w:pPr>
        <w:ind w:left="-15" w:right="39"/>
      </w:pPr>
      <w:r>
        <w:t xml:space="preserve">Data statistik di atas merupakan gambaran terkait kepopuleran instrumen </w:t>
      </w:r>
      <w:r>
        <w:rPr>
          <w:i/>
        </w:rPr>
        <w:t>Cool Japan</w:t>
      </w:r>
      <w:r>
        <w:t xml:space="preserve"> melalui pencarian di laman Google. Dalam kurun waktu 2013 hingga 2023 terjadi kenaikan dan penurunan jumlah pencarian terhadap </w:t>
      </w:r>
      <w:r>
        <w:t xml:space="preserve">elemen-elemen yang terdapat dalam </w:t>
      </w:r>
      <w:r>
        <w:rPr>
          <w:i/>
        </w:rPr>
        <w:t>Cool Japan</w:t>
      </w:r>
      <w:r>
        <w:t xml:space="preserve">. Anime menempati posisi pertama sebagai instrumen </w:t>
      </w:r>
      <w:r>
        <w:rPr>
          <w:i/>
        </w:rPr>
        <w:t>Cool Japan</w:t>
      </w:r>
      <w:r>
        <w:t xml:space="preserve"> yang memiliki peminat terbanyak disusul dengan instrumen lain seperti manga, film, </w:t>
      </w:r>
      <w:r>
        <w:rPr>
          <w:i/>
        </w:rPr>
        <w:t>fashion</w:t>
      </w:r>
      <w:r>
        <w:t xml:space="preserve"> atau cosplay, dan lagu.  </w:t>
      </w:r>
    </w:p>
    <w:p w14:paraId="0E78D5E7" w14:textId="77777777" w:rsidR="002C6B18" w:rsidRDefault="002A5DBB">
      <w:pPr>
        <w:pStyle w:val="Heading1"/>
        <w:ind w:left="-5"/>
      </w:pPr>
      <w:r>
        <w:rPr>
          <w:i/>
        </w:rPr>
        <w:t>Korean Wave</w:t>
      </w:r>
      <w:r>
        <w:t xml:space="preserve">  di Indonesia </w:t>
      </w:r>
    </w:p>
    <w:p w14:paraId="4CB2C14E" w14:textId="77777777" w:rsidR="002C6B18" w:rsidRDefault="002A5DBB">
      <w:pPr>
        <w:ind w:left="-15" w:right="39"/>
      </w:pPr>
      <w:r>
        <w:t xml:space="preserve">Strategi ini mencakup elemen-elemen budaya populer khas Korea Selatan yang antara lain musik pop atau yang dikenal dengan Kpop, drama, film, </w:t>
      </w:r>
      <w:r>
        <w:rPr>
          <w:i/>
        </w:rPr>
        <w:t>fashion</w:t>
      </w:r>
      <w:r>
        <w:t xml:space="preserve">, kosmetik, makanan, dan beberapa produk budaya populer lainnya. Adapun produk-produk budaya pop tersebut merupakan perpaduan dari unsur kebudayaan Korea Selatan yang modern dan tradisional. Strategi penggunaan </w:t>
      </w:r>
      <w:r>
        <w:rPr>
          <w:i/>
        </w:rPr>
        <w:t>Korean Wave</w:t>
      </w:r>
      <w:r>
        <w:t xml:space="preserve">  sejatinya merujuk kepada kepentingan ekonomi negaranya di samping  pembentukan citra baik dan pengaruh pada politik internasional (Mumtaza dan Ansori, 2022).  </w:t>
      </w:r>
    </w:p>
    <w:p w14:paraId="00AEA4A2" w14:textId="77777777" w:rsidR="002C6B18" w:rsidRDefault="002A5DBB">
      <w:pPr>
        <w:ind w:left="-15" w:right="39"/>
      </w:pPr>
      <w:r>
        <w:t xml:space="preserve">Di Indonesia, keberadaan </w:t>
      </w:r>
      <w:r>
        <w:rPr>
          <w:i/>
        </w:rPr>
        <w:t>Korean Wave</w:t>
      </w:r>
      <w:r>
        <w:t xml:space="preserve">  dilatarbelakangi oleh masuknya drama, film, dan musik khas Korea Selatan (Mumtaza dan Ansori, 2022). Hal tersebut kemudian mendorong penerimaan masyarakat Indonesia kepada produk-produk kebudayaan populer Korea Selatan yang lainnya. Kendati fenomena </w:t>
      </w:r>
      <w:r>
        <w:rPr>
          <w:i/>
        </w:rPr>
        <w:t>Korean Wave</w:t>
      </w:r>
      <w:r>
        <w:t xml:space="preserve">  telah muncul pada tahun 2000-an, namun puncak perkembangan </w:t>
      </w:r>
      <w:r>
        <w:rPr>
          <w:i/>
        </w:rPr>
        <w:t>Korean Wave</w:t>
      </w:r>
      <w:r>
        <w:t xml:space="preserve">  di Indonesia baru terjadi pada tahun 2009. </w:t>
      </w:r>
      <w:r>
        <w:rPr>
          <w:i/>
        </w:rPr>
        <w:t>BBC Country Polling</w:t>
      </w:r>
      <w:r>
        <w:t xml:space="preserve"> pada tahun 2010 menunjukan peningkatan persepsi masyarakat Indonesia terhadap Korea Selatan sebesar 51%. Peningkatan ini terjadi pasca disiarkannya drama </w:t>
      </w:r>
      <w:r>
        <w:rPr>
          <w:i/>
        </w:rPr>
        <w:t>Boys Over Flower</w:t>
      </w:r>
      <w:r>
        <w:t xml:space="preserve"> pada tahun tersebut </w:t>
      </w:r>
    </w:p>
    <w:p w14:paraId="46EE7F6B" w14:textId="77777777" w:rsidR="002C6B18" w:rsidRDefault="002A5DBB">
      <w:pPr>
        <w:ind w:left="-15" w:right="39" w:firstLine="0"/>
      </w:pPr>
      <w:r>
        <w:t xml:space="preserve">(Adi, 2019).  </w:t>
      </w:r>
    </w:p>
    <w:p w14:paraId="469AF7ED" w14:textId="77777777" w:rsidR="002C6B18" w:rsidRDefault="002A5DBB">
      <w:pPr>
        <w:ind w:left="-15" w:right="39"/>
      </w:pPr>
      <w:r>
        <w:t xml:space="preserve">Fenomena </w:t>
      </w:r>
      <w:r>
        <w:rPr>
          <w:i/>
        </w:rPr>
        <w:t>Korean Wave</w:t>
      </w:r>
      <w:r>
        <w:t xml:space="preserve">  juga dipengaruhi oleh musik pop Korea Selatan yang dikenal dengan istilah K-Pop. Kemunculan Kpop ini dipengaruhi oleh aliran musik Barat yang bergenre Hip-Hop dan R&amp;B. Penggunaan K-pop dalam menyebarkan </w:t>
      </w:r>
      <w:r>
        <w:rPr>
          <w:i/>
        </w:rPr>
        <w:t>Korean Wave</w:t>
      </w:r>
      <w:r>
        <w:t xml:space="preserve">  sejatinya tidak hanya berfokus pada musik saja.  </w:t>
      </w:r>
    </w:p>
    <w:p w14:paraId="42260C0D" w14:textId="77777777" w:rsidR="002C6B18" w:rsidRDefault="002A5DBB">
      <w:pPr>
        <w:ind w:left="-15" w:right="39"/>
      </w:pPr>
      <w:r>
        <w:t xml:space="preserve">Pada tahun 2010 masyarakat Indonesia mulai tertarik dalam mengikuti fenomena </w:t>
      </w:r>
      <w:r>
        <w:rPr>
          <w:i/>
        </w:rPr>
        <w:t xml:space="preserve">Korean </w:t>
      </w:r>
      <w:r>
        <w:rPr>
          <w:i/>
        </w:rPr>
        <w:lastRenderedPageBreak/>
        <w:t>Wave</w:t>
      </w:r>
      <w:r>
        <w:t xml:space="preserve">  terutama terkait dengan K-pop. Korean Foundation for </w:t>
      </w:r>
      <w:r>
        <w:rPr>
          <w:i/>
        </w:rPr>
        <w:t xml:space="preserve">International Culture </w:t>
      </w:r>
    </w:p>
    <w:p w14:paraId="48A9171A" w14:textId="77777777" w:rsidR="002C6B18" w:rsidRDefault="002A5DBB">
      <w:pPr>
        <w:ind w:left="-15" w:right="39" w:firstLine="0"/>
      </w:pPr>
      <w:r>
        <w:rPr>
          <w:i/>
        </w:rPr>
        <w:t>Exchange (KOFICE)</w:t>
      </w:r>
      <w:r>
        <w:t xml:space="preserve"> pada 2021 mengumumkan perkembangan pesat yang terjadi selama satu dekade terakhir (Riset, 2022). KOFICE juga menyebutkan Indonesia menjadi negara ke-4 yang paling tertarik dengan konten hiburan Korea.  </w:t>
      </w:r>
    </w:p>
    <w:p w14:paraId="19E82C1F" w14:textId="77777777" w:rsidR="002C6B18" w:rsidRDefault="002A5DBB">
      <w:pPr>
        <w:ind w:left="-15" w:right="39"/>
      </w:pPr>
      <w:r>
        <w:t xml:space="preserve">Adanya K-drama dan K-pop menjadi gerbang utama penerimaan instrumen kebudayaan lainnya seperti </w:t>
      </w:r>
      <w:r>
        <w:rPr>
          <w:i/>
        </w:rPr>
        <w:t>fashion</w:t>
      </w:r>
      <w:r>
        <w:t xml:space="preserve">, makanan, kosmetik dan gaya hidup yang menunjukan budaya Korea Selatan yang unik nan modern (Kang, 2018). Penonton akan dapat mengidentifikasi unsur-unsur yang terdapat dalam film atau drama, dan konser seperti pakaian, produk yang digunakan, gaya hidup, dan lain-lain yang dikonsumsi atau dikenakan aktor maupun aktrisnya. Hal ini menjadi bentuk promosi produk-produk yang bertemakan </w:t>
      </w:r>
    </w:p>
    <w:p w14:paraId="7AF15569" w14:textId="77777777" w:rsidR="002C6B18" w:rsidRDefault="002A5DBB">
      <w:pPr>
        <w:ind w:left="-15" w:right="39" w:firstLine="0"/>
      </w:pPr>
      <w:r>
        <w:t xml:space="preserve">Korea Selatan di Indonesia. Saat ini </w:t>
      </w:r>
      <w:r>
        <w:rPr>
          <w:i/>
        </w:rPr>
        <w:t>fashion</w:t>
      </w:r>
      <w:r>
        <w:t xml:space="preserve"> dan gaya hidup merupakan sebuah tren yang diterima dan diminati oleh masyarakat Indonesia dalam kehidupannya, sehari-hari. Kesuksesan penyebaran konten </w:t>
      </w:r>
      <w:r>
        <w:rPr>
          <w:i/>
        </w:rPr>
        <w:t>Korean Wave</w:t>
      </w:r>
      <w:r>
        <w:t xml:space="preserve">  di Indonesia sangat dipengaruhi oleh kemajuan teknologi yang memudahkan masyarakat dalam mengakses budaya pop Korea Selatan. </w:t>
      </w:r>
    </w:p>
    <w:p w14:paraId="1766872C" w14:textId="77777777" w:rsidR="002C6B18" w:rsidRDefault="002A5DBB">
      <w:pPr>
        <w:ind w:left="-15" w:right="39" w:firstLine="0"/>
      </w:pPr>
      <w:r>
        <w:t xml:space="preserve">Kecanggihan teknologi saat ini seperti media sosial telah mempercepat penyebaran budaya sekaligus mempermudah interaksi antar aktor. Adapun konten yang ditampilkan seperti video musik, latihan koreografi, vlog keseharian atau event, rekaman konser dan konten-konten lainnya. Selain dari </w:t>
      </w:r>
      <w:r>
        <w:rPr>
          <w:i/>
        </w:rPr>
        <w:t>platform</w:t>
      </w:r>
      <w:r>
        <w:t xml:space="preserve"> di atas terdapat juga aplikasi streaming seperti Weverse yang digunakan oleh Idol K-pop untuk berinteraksi real-time secara virtual dengan penggemarnya.  </w:t>
      </w:r>
    </w:p>
    <w:p w14:paraId="535C575C" w14:textId="77777777" w:rsidR="002C6B18" w:rsidRDefault="002A5DBB">
      <w:pPr>
        <w:spacing w:after="0" w:line="259" w:lineRule="auto"/>
        <w:ind w:left="-3" w:firstLine="0"/>
        <w:jc w:val="right"/>
      </w:pPr>
      <w:r>
        <w:rPr>
          <w:noProof/>
        </w:rPr>
        <w:drawing>
          <wp:inline distT="0" distB="0" distL="0" distR="0" wp14:anchorId="5BCE4931" wp14:editId="13DAD0DE">
            <wp:extent cx="2968625" cy="2021840"/>
            <wp:effectExtent l="0" t="0" r="0" b="0"/>
            <wp:docPr id="1043" name="Picture 1043"/>
            <wp:cNvGraphicFramePr/>
            <a:graphic xmlns:a="http://schemas.openxmlformats.org/drawingml/2006/main">
              <a:graphicData uri="http://schemas.openxmlformats.org/drawingml/2006/picture">
                <pic:pic xmlns:pic="http://schemas.openxmlformats.org/drawingml/2006/picture">
                  <pic:nvPicPr>
                    <pic:cNvPr id="1043" name="Picture 1043"/>
                    <pic:cNvPicPr/>
                  </pic:nvPicPr>
                  <pic:blipFill>
                    <a:blip r:embed="rId16"/>
                    <a:stretch>
                      <a:fillRect/>
                    </a:stretch>
                  </pic:blipFill>
                  <pic:spPr>
                    <a:xfrm>
                      <a:off x="0" y="0"/>
                      <a:ext cx="2968625" cy="2021840"/>
                    </a:xfrm>
                    <a:prstGeom prst="rect">
                      <a:avLst/>
                    </a:prstGeom>
                  </pic:spPr>
                </pic:pic>
              </a:graphicData>
            </a:graphic>
          </wp:inline>
        </w:drawing>
      </w:r>
      <w:r>
        <w:t xml:space="preserve"> </w:t>
      </w:r>
    </w:p>
    <w:p w14:paraId="18903CFD" w14:textId="77777777" w:rsidR="002C6B18" w:rsidRDefault="002A5DBB">
      <w:pPr>
        <w:spacing w:after="0" w:line="259" w:lineRule="auto"/>
        <w:ind w:left="720" w:firstLine="0"/>
        <w:jc w:val="left"/>
      </w:pPr>
      <w:r>
        <w:t xml:space="preserve">  </w:t>
      </w:r>
    </w:p>
    <w:p w14:paraId="70808435" w14:textId="77777777" w:rsidR="002C6B18" w:rsidRDefault="002A5DBB">
      <w:pPr>
        <w:spacing w:after="4" w:line="259" w:lineRule="auto"/>
        <w:ind w:left="10" w:right="57" w:hanging="10"/>
        <w:jc w:val="center"/>
      </w:pPr>
      <w:r>
        <w:rPr>
          <w:sz w:val="20"/>
        </w:rPr>
        <w:t xml:space="preserve">Gambar 4.3 Statistik Pencarian </w:t>
      </w:r>
      <w:r>
        <w:rPr>
          <w:i/>
          <w:sz w:val="20"/>
        </w:rPr>
        <w:t>Korean Wave</w:t>
      </w:r>
      <w:r>
        <w:rPr>
          <w:sz w:val="20"/>
        </w:rPr>
        <w:t xml:space="preserve">  di </w:t>
      </w:r>
    </w:p>
    <w:p w14:paraId="0D5CDE57" w14:textId="77777777" w:rsidR="002C6B18" w:rsidRDefault="002A5DBB">
      <w:pPr>
        <w:spacing w:after="29" w:line="259" w:lineRule="auto"/>
        <w:ind w:left="10" w:right="62" w:hanging="10"/>
        <w:jc w:val="center"/>
      </w:pPr>
      <w:r>
        <w:rPr>
          <w:sz w:val="20"/>
        </w:rPr>
        <w:t xml:space="preserve">Indonesia pada Google </w:t>
      </w:r>
    </w:p>
    <w:p w14:paraId="3ECA7776" w14:textId="77777777" w:rsidR="002C6B18" w:rsidRDefault="002A5DBB">
      <w:pPr>
        <w:ind w:left="-15" w:right="39"/>
      </w:pPr>
      <w:r>
        <w:t xml:space="preserve">Data statistik di atas menunjukan konten </w:t>
      </w:r>
      <w:r>
        <w:rPr>
          <w:i/>
        </w:rPr>
        <w:t>Korean Wave</w:t>
      </w:r>
      <w:r>
        <w:t xml:space="preserve">  yang banyak ditelusuri masyarakat Indonesia dalam laman Google. Sama hal dengan tren statistik Jepang, data statistik Korea Selatan juga menunjukan naik-turun minat namun cenderung di atas 25% per tahun. Drama Korea menjadi elemen budaya populer yang paling ditelusuri, diikuti dengan film dan musik Korea Selatan. </w:t>
      </w:r>
    </w:p>
    <w:p w14:paraId="7855CB1F" w14:textId="77777777" w:rsidR="002C6B18" w:rsidRDefault="002A5DBB">
      <w:pPr>
        <w:pStyle w:val="Heading2"/>
        <w:ind w:left="-5"/>
      </w:pPr>
      <w:r>
        <w:t>Cool Japan</w:t>
      </w:r>
      <w:r>
        <w:rPr>
          <w:i w:val="0"/>
        </w:rPr>
        <w:t xml:space="preserve"> sebagai Element </w:t>
      </w:r>
      <w:r>
        <w:t>Soft power</w:t>
      </w:r>
      <w:r>
        <w:rPr>
          <w:i w:val="0"/>
        </w:rPr>
        <w:t xml:space="preserve"> </w:t>
      </w:r>
    </w:p>
    <w:p w14:paraId="0E5E5BA0" w14:textId="77777777" w:rsidR="002C6B18" w:rsidRDefault="002A5DBB">
      <w:pPr>
        <w:ind w:left="-15" w:right="39"/>
      </w:pPr>
      <w:r>
        <w:t xml:space="preserve">Aset </w:t>
      </w:r>
      <w:r>
        <w:rPr>
          <w:i/>
        </w:rPr>
        <w:t>attraction</w:t>
      </w:r>
      <w:r>
        <w:t xml:space="preserve"> yang terkandung dalam </w:t>
      </w:r>
      <w:r>
        <w:rPr>
          <w:i/>
        </w:rPr>
        <w:t>Cool Japan</w:t>
      </w:r>
      <w:r>
        <w:t xml:space="preserve"> mencakup nilai budaya, penggambaran negara Jepang yang menarik. Anime dan manga yang merupakan produk </w:t>
      </w:r>
      <w:r>
        <w:rPr>
          <w:i/>
        </w:rPr>
        <w:t>Cool Japan</w:t>
      </w:r>
      <w:r>
        <w:t xml:space="preserve"> yang paling banyak digemari, acap kali menyajikan alur dan unsur cerita yang memuat tradisi, lingkungan, aktivitas dan tempat-tempat unik Jepang. Sebuah jurnal yang membahas anime menyebutkan, anime dan manga berhasil memperkenalkan kehidupan masyarakat Jepang yang sangat visual (Firdaus A, 2023).  </w:t>
      </w:r>
    </w:p>
    <w:p w14:paraId="54EDCA3D" w14:textId="77777777" w:rsidR="002C6B18" w:rsidRDefault="002A5DBB">
      <w:pPr>
        <w:ind w:left="-15" w:right="39"/>
      </w:pPr>
      <w:r>
        <w:rPr>
          <w:i/>
        </w:rPr>
        <w:t>Cool Japan</w:t>
      </w:r>
      <w:r>
        <w:t xml:space="preserve"> Strategy Promotion Council pada tahun 2015 merumuskan </w:t>
      </w:r>
      <w:r>
        <w:rPr>
          <w:i/>
        </w:rPr>
        <w:t>action plan</w:t>
      </w:r>
      <w:r>
        <w:t xml:space="preserve"> yang menjadi fokus dalam implementasi strategi ini. Langkah pertama adalah penyebaran informasi. Dalam hal ini </w:t>
      </w:r>
      <w:r>
        <w:rPr>
          <w:i/>
        </w:rPr>
        <w:t>Cool Japan</w:t>
      </w:r>
      <w:r>
        <w:t xml:space="preserve"> menjadi instrumen yang tidak hanya berfokus pada perluasan pasar dan ekonomi saja. Lebih dari itu, </w:t>
      </w:r>
      <w:r>
        <w:rPr>
          <w:i/>
        </w:rPr>
        <w:t>Cool Japan</w:t>
      </w:r>
      <w:r>
        <w:t xml:space="preserve"> menjadi agenda yang diharapkan efektif membangun hubungan dengan masyarakat luas. Langkah kedua, ekspansi ke luar negeri. Langkah ini menjadi langkah nyata penggunaan </w:t>
      </w:r>
      <w:r>
        <w:rPr>
          <w:i/>
        </w:rPr>
        <w:t>Cool Japan</w:t>
      </w:r>
      <w:r>
        <w:t xml:space="preserve"> </w:t>
      </w:r>
      <w:r>
        <w:lastRenderedPageBreak/>
        <w:t xml:space="preserve">sebagai perluasan produk budaya Jepang. Terdapat tiga hal penting dalam langkah ini, yang mencakup pengarahan fokus perusahaan Jepang yang belum pernah melakukan ekspansi ke pasar internasional; penetapan kebijakan terkait dengan ekspansi ke luar negeri dan ekspansi keberlanjutan; dan integrasi dalam hal ekspansi pasar. Menindaklanjuti hal tersebut, pemerintah mewujudkannya melalui kemitraan dan visualisasi merek. Pada kemitraan Pemerintah Jepang memberikan bantuan lokalisasi dan promosi konten serta dana untuk bisnis keluar negeri. Adapun hal lain yang dilakukan adalah kolaborasi antar bidang dan industri serta membentuk kemitraan publik dan swasta. Selanjutnya, dalam pelaksanaan visualisasi merek diwujudkan melalui sertifikasi produk makanan dan kualitas produk dan desain.  </w:t>
      </w:r>
    </w:p>
    <w:p w14:paraId="41745A15" w14:textId="77777777" w:rsidR="002C6B18" w:rsidRDefault="002A5DBB">
      <w:pPr>
        <w:ind w:left="-15" w:right="39" w:firstLine="0"/>
      </w:pPr>
      <w:r>
        <w:t xml:space="preserve"> Langkah ketiga merupakan stimulasi wisatawan asing. Langkah ini berfokus pada mendorong revitalisasi ekonomi Jepang, khususnya ekonomi daerah. Adapun langkah ini dapat diwujudkan dengan penyebaran informasi dan ekspansi, serta pembenahan sumber </w:t>
      </w:r>
      <w:r>
        <w:rPr>
          <w:i/>
        </w:rPr>
        <w:t>Cool Japan</w:t>
      </w:r>
      <w:r>
        <w:t xml:space="preserve"> yang ramah wisatawan. Pemerintah melalui kementerian dan lembaganya yakni </w:t>
      </w:r>
      <w:r>
        <w:rPr>
          <w:i/>
        </w:rPr>
        <w:t>Japan National Tourism Organization (JNTO)</w:t>
      </w:r>
      <w:r>
        <w:t xml:space="preserve"> mengkomunikasi daya tarik daerah kepada pengunjung luar negeri. Selain pemanfaatan sumber daya pariwisata, pemerintah juga menyusun kebijakan yang ramah wisatawan dan penyediaan fasilitas seperti deskripsi yang sudah diterjemahkan tentang properti budaya, penyediaan WIFi gratis bagi wisatawan asing (</w:t>
      </w:r>
      <w:r>
        <w:rPr>
          <w:i/>
        </w:rPr>
        <w:t>Cool Japan</w:t>
      </w:r>
      <w:r>
        <w:t xml:space="preserve">, 2014).  Langkah keempat,  merupakan langkah untuk memperkuat strategi dari </w:t>
      </w:r>
      <w:r>
        <w:rPr>
          <w:i/>
        </w:rPr>
        <w:t>Cool Japan</w:t>
      </w:r>
      <w:r>
        <w:t xml:space="preserve">. Adapun langkah ini berfokus pada pengembangan potensi daerah yang belum terkenal. Menindak lanjuti langkah ini, pemerintah memberikan kesempatan pada perusahaan swasta untuk mengembangkan produk dan layanan daerah ke pasar internasional. Langkah ini kemudian </w:t>
      </w:r>
      <w:r>
        <w:t>diuraikan dalam promosi program budaya dan warisan Jepang (</w:t>
      </w:r>
      <w:r>
        <w:rPr>
          <w:i/>
        </w:rPr>
        <w:t>Cool Japan</w:t>
      </w:r>
      <w:r>
        <w:t xml:space="preserve">, 2014).  </w:t>
      </w:r>
    </w:p>
    <w:p w14:paraId="27B09BE4" w14:textId="77777777" w:rsidR="002C6B18" w:rsidRDefault="002A5DBB">
      <w:pPr>
        <w:pStyle w:val="Heading2"/>
        <w:ind w:left="-5"/>
      </w:pPr>
      <w:r>
        <w:t>Korean Wave</w:t>
      </w:r>
      <w:r>
        <w:rPr>
          <w:i w:val="0"/>
        </w:rPr>
        <w:t xml:space="preserve">  Sebagai Element </w:t>
      </w:r>
      <w:r>
        <w:t>Soft power</w:t>
      </w:r>
      <w:r>
        <w:rPr>
          <w:i w:val="0"/>
        </w:rPr>
        <w:t xml:space="preserve"> </w:t>
      </w:r>
    </w:p>
    <w:p w14:paraId="3D593F83" w14:textId="77777777" w:rsidR="002C6B18" w:rsidRDefault="002A5DBB">
      <w:pPr>
        <w:ind w:left="-15" w:right="39"/>
      </w:pPr>
      <w:r>
        <w:rPr>
          <w:i/>
        </w:rPr>
        <w:t>Korean Wave</w:t>
      </w:r>
      <w:r>
        <w:t xml:space="preserve">  sebagai elemen </w:t>
      </w:r>
      <w:r>
        <w:rPr>
          <w:i/>
        </w:rPr>
        <w:t>soft power</w:t>
      </w:r>
      <w:r>
        <w:t xml:space="preserve"> dapat ditelaah dalam </w:t>
      </w:r>
      <w:r>
        <w:rPr>
          <w:i/>
        </w:rPr>
        <w:t>attraction</w:t>
      </w:r>
      <w:r>
        <w:t xml:space="preserve"> dan </w:t>
      </w:r>
      <w:r>
        <w:rPr>
          <w:i/>
        </w:rPr>
        <w:t>agenda setting</w:t>
      </w:r>
      <w:r>
        <w:t xml:space="preserve">. Sebagai sebuah budaya, </w:t>
      </w:r>
      <w:r>
        <w:rPr>
          <w:i/>
        </w:rPr>
        <w:t>Korean Wave</w:t>
      </w:r>
      <w:r>
        <w:t xml:space="preserve">  memiliki </w:t>
      </w:r>
      <w:r>
        <w:rPr>
          <w:i/>
        </w:rPr>
        <w:t>attraction</w:t>
      </w:r>
      <w:r>
        <w:t xml:space="preserve"> yang cukup besar bagi masyarakat global, secara khusus Indonesia.  Pertama, terdapat nilai-nilai dalam drama dan film Korea yang merujuk demokrasi, prinsip hukum, dan sikap taat tradisi dan kekeluargaan. Nilai-nilai tersebut memiliki kesamaan dengan nilai karakteristik Indonesia sendiri. Hal ini dijelaskan oleh Kim Chang-beom, Duta Besar Korea Selatan untuk Indonesia, dalam wawancaranya pada tahun 2019 menyatakan kesamaan nilai-nilai seperti demokrasi, prinsip hukum, ekonomi pasar, dan sopan santun (Pramudyani, 2019). Kedua, produk budaya dalam </w:t>
      </w:r>
      <w:r>
        <w:rPr>
          <w:i/>
        </w:rPr>
        <w:t>Korean Wave</w:t>
      </w:r>
      <w:r>
        <w:t xml:space="preserve">  mengandung nilai modernitas. Hal ini ditunjukan dengan pengembangan strategi produksi konten dalam </w:t>
      </w:r>
      <w:r>
        <w:rPr>
          <w:i/>
        </w:rPr>
        <w:t>Korean Wave</w:t>
      </w:r>
      <w:r>
        <w:t xml:space="preserve">. Tidak sedikit didapati baik pemerintah dan perusahaan industri hiburannya melakukan pendekatan secara khusus pada sebuah negara untuk memperkenalkan kebudayaan Korea Selatan. </w:t>
      </w:r>
    </w:p>
    <w:p w14:paraId="23E65B95" w14:textId="77777777" w:rsidR="002C6B18" w:rsidRDefault="002A5DBB">
      <w:pPr>
        <w:ind w:left="-15" w:right="39"/>
      </w:pPr>
      <w:r>
        <w:t xml:space="preserve">Kesuksesan daya tarik tersebut tidak terlepas dari dukungan pemerintah Korea Selatan yang memberikan dana dan subsidi pada promosi </w:t>
      </w:r>
      <w:r>
        <w:rPr>
          <w:i/>
        </w:rPr>
        <w:t>Korean Wave</w:t>
      </w:r>
      <w:r>
        <w:t xml:space="preserve">. Selain itu, media juga mendukung promosi produk </w:t>
      </w:r>
      <w:r>
        <w:rPr>
          <w:i/>
        </w:rPr>
        <w:t>Korean Wave</w:t>
      </w:r>
      <w:r>
        <w:t xml:space="preserve">  yang menarik minat publik. </w:t>
      </w:r>
      <w:r>
        <w:rPr>
          <w:i/>
        </w:rPr>
        <w:t>Agenda setting</w:t>
      </w:r>
      <w:r>
        <w:t xml:space="preserve"> dalam </w:t>
      </w:r>
      <w:r>
        <w:rPr>
          <w:i/>
        </w:rPr>
        <w:t>Korean Wave</w:t>
      </w:r>
      <w:r>
        <w:t xml:space="preserve">  berkaitan dengan memengaruhi opini dan preferensi global. </w:t>
      </w:r>
      <w:r>
        <w:rPr>
          <w:i/>
        </w:rPr>
        <w:t>Korean Wave</w:t>
      </w:r>
      <w:r>
        <w:t xml:space="preserve">  sebagai inisiatif pemerintah diharapkan dapat meningkatkan citra baik dan permintaan terhadap ekspor produk budaya maupun pariwisata Korea Selatan. Adapun langkah-langkah yang ditempuh Korea Selatan dalam pemanfaatan </w:t>
      </w:r>
      <w:r>
        <w:rPr>
          <w:i/>
        </w:rPr>
        <w:t>Korean Wave</w:t>
      </w:r>
      <w:r>
        <w:t xml:space="preserve">  dirumuskan oleh Departemen Luar Negeri Korea Selatan pada 2021.  </w:t>
      </w:r>
    </w:p>
    <w:p w14:paraId="5754388C" w14:textId="77777777" w:rsidR="002C6B18" w:rsidRDefault="002A5DBB">
      <w:pPr>
        <w:ind w:left="-15" w:right="39"/>
      </w:pPr>
      <w:r>
        <w:lastRenderedPageBreak/>
        <w:t xml:space="preserve">Langkah pertama pembentukan sistem kemitraan dan koordinasi antara pemerintah pusat, daerah dan sektor swasta. Kedua, peningkatan pengaruh dan citra bangsa melalui kekayaan budaya dan daya tarik modernitas dalam </w:t>
      </w:r>
      <w:r>
        <w:rPr>
          <w:i/>
        </w:rPr>
        <w:t>Korean Wave</w:t>
      </w:r>
      <w:r>
        <w:t xml:space="preserve"> . Langkah selanjutnya, manajemen pemahaman dan kesadaran informasi Korea Selatan dalam konten </w:t>
      </w:r>
      <w:r>
        <w:rPr>
          <w:i/>
        </w:rPr>
        <w:t>Korean Wave</w:t>
      </w:r>
      <w:r>
        <w:t xml:space="preserve">. Pemahaman sejarah tradisi, bahasa, pendidikan dan perkembangan Korea Selatan menjadi media yang mendukung pencapaian langkah ini. Langkah keempat, menyusun kebijakan untuk memahami karakteristik dan kebijakan negara lain. Hal ini berkaitan dengan strategi perluasan dan penguatan kebijakan dalam inisiatif penyebaran </w:t>
      </w:r>
      <w:r>
        <w:rPr>
          <w:i/>
        </w:rPr>
        <w:t>Korean Wave</w:t>
      </w:r>
      <w:r>
        <w:t xml:space="preserve">  ke masyarakat internasional. Taktik ini juga mencakup pertimbangan target, metode, subjek, dan konten yang terdapat dalam </w:t>
      </w:r>
      <w:r>
        <w:rPr>
          <w:i/>
        </w:rPr>
        <w:t>Korean Wave</w:t>
      </w:r>
      <w:r>
        <w:t xml:space="preserve">. Kelima, menjalin kolaborasi yang sistematis antara pemerintah, sektor swasta dan masyarakat. Terakhir, membentuk sistem evaluasi yang mencakup kinerja. Berkaitan dengan hal ini terdapat inisiasi pemerintah dengan membangun sistem online untuk melakukan penelitian dasar, distribusi informasi dan sarana komunikasi (MOFA, 2023). </w:t>
      </w:r>
    </w:p>
    <w:p w14:paraId="550A2F65" w14:textId="77777777" w:rsidR="002C6B18" w:rsidRDefault="002A5DBB">
      <w:pPr>
        <w:pStyle w:val="Heading1"/>
        <w:ind w:left="-5"/>
      </w:pPr>
      <w:r>
        <w:t xml:space="preserve">Perbandingan </w:t>
      </w:r>
      <w:r>
        <w:rPr>
          <w:i/>
        </w:rPr>
        <w:t>Cool Japan</w:t>
      </w:r>
      <w:r>
        <w:t xml:space="preserve"> dan </w:t>
      </w:r>
      <w:r>
        <w:rPr>
          <w:i/>
        </w:rPr>
        <w:t>Korean Wave</w:t>
      </w:r>
      <w:r>
        <w:t xml:space="preserve">  di Indonesia </w:t>
      </w:r>
    </w:p>
    <w:p w14:paraId="02C91C0C" w14:textId="77777777" w:rsidR="002C6B18" w:rsidRDefault="002A5DBB">
      <w:pPr>
        <w:ind w:left="-15" w:right="39"/>
      </w:pPr>
      <w:r>
        <w:t xml:space="preserve">Perbandingan pertama terkait dengan </w:t>
      </w:r>
      <w:r>
        <w:rPr>
          <w:i/>
        </w:rPr>
        <w:t>attraction</w:t>
      </w:r>
      <w:r>
        <w:t xml:space="preserve"> dan </w:t>
      </w:r>
      <w:r>
        <w:rPr>
          <w:i/>
        </w:rPr>
        <w:t>agenda setting</w:t>
      </w:r>
      <w:r>
        <w:t xml:space="preserve"> dalam masingmasing inisiatif. Pada </w:t>
      </w:r>
      <w:r>
        <w:rPr>
          <w:i/>
        </w:rPr>
        <w:t>Cool Japan</w:t>
      </w:r>
      <w:r>
        <w:t xml:space="preserve">, </w:t>
      </w:r>
      <w:r>
        <w:rPr>
          <w:i/>
        </w:rPr>
        <w:t>attraction</w:t>
      </w:r>
      <w:r>
        <w:t xml:space="preserve"> berkaitan dengan nilai budaya dan penggambaran Jepang yang menarik dan unik, yang ditampilkan khususnya pada unsur cerita dalam anime, mangan dan produk budaya lainnya. Kepopuleran budaya Jepang telah lama menjadi fenomena global. Keberadaan strategi </w:t>
      </w:r>
      <w:r>
        <w:rPr>
          <w:i/>
        </w:rPr>
        <w:t>Cool Japan</w:t>
      </w:r>
      <w:r>
        <w:t xml:space="preserve"> kemudian mendorong penyebaran budaya Jepang lebih lagi tersebar, khususnya di Indonesia. Selain menjadi instrumen yang mempromosikan citra Jepang, </w:t>
      </w:r>
      <w:r>
        <w:rPr>
          <w:i/>
        </w:rPr>
        <w:t>Cool Japan</w:t>
      </w:r>
      <w:r>
        <w:t xml:space="preserve"> dipahami sebagai instrumen yang mempromosikan sekaligus sebagai tema </w:t>
      </w:r>
      <w:r>
        <w:t xml:space="preserve">pariwisata Jepang. Beralih ke </w:t>
      </w:r>
      <w:r>
        <w:rPr>
          <w:i/>
        </w:rPr>
        <w:t>Korean Wave</w:t>
      </w:r>
      <w:r>
        <w:t xml:space="preserve">, </w:t>
      </w:r>
      <w:r>
        <w:rPr>
          <w:i/>
        </w:rPr>
        <w:t>attraction</w:t>
      </w:r>
      <w:r>
        <w:t xml:space="preserve"> dalam strategi ini terletak pada nilai dan karakteristik modern pada Korea Selatan. Konten </w:t>
      </w:r>
      <w:r>
        <w:rPr>
          <w:i/>
        </w:rPr>
        <w:t>Korean Wave</w:t>
      </w:r>
      <w:r>
        <w:t xml:space="preserve">  khususnya Kdrama dan Kpop menjadi tonggak yang menarik banyak ketertarikan masyarakat Indonesia terhadap Korea Selatan. Sebagai fenomena global, kehadiran </w:t>
      </w:r>
      <w:r>
        <w:rPr>
          <w:i/>
        </w:rPr>
        <w:t>Korean Wave</w:t>
      </w:r>
      <w:r>
        <w:t xml:space="preserve"> juga telah diakui sebagai trend global yang membuatnya lebih mudah masuk karena dianggap sebagai panutan dalam industri kreatif global.  </w:t>
      </w:r>
    </w:p>
    <w:p w14:paraId="7845B07A" w14:textId="77777777" w:rsidR="002C6B18" w:rsidRDefault="002A5DBB">
      <w:pPr>
        <w:ind w:left="-15" w:right="39"/>
      </w:pPr>
      <w:r>
        <w:t xml:space="preserve">Pada elemen </w:t>
      </w:r>
      <w:r>
        <w:rPr>
          <w:i/>
        </w:rPr>
        <w:t>agenda setting</w:t>
      </w:r>
      <w:r>
        <w:t xml:space="preserve"> terdapat persamaan dan perbedaan antara </w:t>
      </w:r>
      <w:r>
        <w:rPr>
          <w:i/>
        </w:rPr>
        <w:t>Cool Japan</w:t>
      </w:r>
      <w:r>
        <w:t xml:space="preserve"> dan </w:t>
      </w:r>
      <w:r>
        <w:rPr>
          <w:i/>
        </w:rPr>
        <w:t>Korean Wave</w:t>
      </w:r>
      <w:r>
        <w:t xml:space="preserve">. Persamaan terdapat pada tujuan dari pada </w:t>
      </w:r>
      <w:r>
        <w:rPr>
          <w:i/>
        </w:rPr>
        <w:t>agenda setting</w:t>
      </w:r>
      <w:r>
        <w:t xml:space="preserve"> yang berfokus pada ekonomi, di samping peningkatan citra positif negaranya. Persamaan selanjutnya terdapat pada penggunaan media dan komunikasi dalam pengembangan </w:t>
      </w:r>
      <w:r>
        <w:rPr>
          <w:i/>
        </w:rPr>
        <w:t>Cool Japan</w:t>
      </w:r>
      <w:r>
        <w:t xml:space="preserve"> dan </w:t>
      </w:r>
      <w:r>
        <w:rPr>
          <w:i/>
        </w:rPr>
        <w:t>Korean Wave</w:t>
      </w:r>
      <w:r>
        <w:t xml:space="preserve">. Kesadaran Jepang dan Korea Selatan akan potensi budaya populernya mendorong penyusunan kebijakan untuk mempromosikan inisiatif </w:t>
      </w:r>
      <w:r>
        <w:rPr>
          <w:i/>
        </w:rPr>
        <w:t>Cool Japan</w:t>
      </w:r>
      <w:r>
        <w:t xml:space="preserve"> dan </w:t>
      </w:r>
      <w:r>
        <w:rPr>
          <w:i/>
        </w:rPr>
        <w:t>Korean Wave</w:t>
      </w:r>
      <w:r>
        <w:t xml:space="preserve">  kepada masyarakat global.  </w:t>
      </w:r>
    </w:p>
    <w:p w14:paraId="24903A66" w14:textId="77777777" w:rsidR="002C6B18" w:rsidRDefault="002A5DBB">
      <w:pPr>
        <w:ind w:left="-15" w:right="39"/>
      </w:pPr>
      <w:r>
        <w:t xml:space="preserve">Perbedaan antara </w:t>
      </w:r>
      <w:r>
        <w:rPr>
          <w:i/>
        </w:rPr>
        <w:t>Cool Japan</w:t>
      </w:r>
      <w:r>
        <w:t xml:space="preserve"> dan </w:t>
      </w:r>
      <w:r>
        <w:rPr>
          <w:i/>
        </w:rPr>
        <w:t>Korean Wave</w:t>
      </w:r>
      <w:r>
        <w:t xml:space="preserve"> pada </w:t>
      </w:r>
      <w:r>
        <w:rPr>
          <w:i/>
        </w:rPr>
        <w:t>agenda setting</w:t>
      </w:r>
      <w:r>
        <w:t xml:space="preserve"> terdapat pada cara pemerintah melakukan ekspansi pasar. Jika dilihat, Jepang berfokus pada pengembangan potensi dan aktivitas proaktif dalam mempromosikan </w:t>
      </w:r>
      <w:r>
        <w:rPr>
          <w:i/>
        </w:rPr>
        <w:t>Cool Japan</w:t>
      </w:r>
      <w:r>
        <w:t xml:space="preserve">. Di samping itu, Korea Selatan lebih berfokus pada riset target pasar untuk penyesuaian konten budaya, yang kemudian ditindaklanjuti dengan kolaborasi dan evaluasi. Pengembangan pasar yang berdasar pada riset telah membawa konten dari Korea Selatan lebih mudah diterima.  </w:t>
      </w:r>
    </w:p>
    <w:p w14:paraId="4C1D3232" w14:textId="77777777" w:rsidR="002C6B18" w:rsidRDefault="002A5DBB">
      <w:pPr>
        <w:ind w:left="-15" w:right="39"/>
      </w:pPr>
      <w:r>
        <w:t xml:space="preserve"> Selain dari pada itu, keunggulan Korea Selatan dalam mengemas </w:t>
      </w:r>
      <w:r>
        <w:rPr>
          <w:i/>
        </w:rPr>
        <w:t>agenda setting</w:t>
      </w:r>
      <w:r>
        <w:t xml:space="preserve"> ditunjukan dalam agenda kolaborasi dan evaluasi yang diterapkan dalam setiap usaha pengimplentasian </w:t>
      </w:r>
      <w:r>
        <w:rPr>
          <w:i/>
        </w:rPr>
        <w:t>Korean Wave</w:t>
      </w:r>
      <w:r>
        <w:t xml:space="preserve">. Di sisi lain, Jepang dalam praktiknya cenderung pada aktivitas pengenalan budayanya dan cenderung bersifat eksklusif. Hal ini dapat diidentifikasi </w:t>
      </w:r>
      <w:r>
        <w:lastRenderedPageBreak/>
        <w:t xml:space="preserve">dari genre produk budaya dan juga strategi pemasaran yang dilakukan di Indonesia.  </w:t>
      </w:r>
    </w:p>
    <w:p w14:paraId="171B8B86" w14:textId="77777777" w:rsidR="002C6B18" w:rsidRDefault="002A5DBB">
      <w:pPr>
        <w:ind w:left="-15" w:right="39"/>
      </w:pPr>
      <w:r>
        <w:t xml:space="preserve">Nye (2004) menjelaskan bahwa budaya yang memiliki nilai-nilai universal dan mengandung kepentingan pihak lain, akan menciptakan daya tarik yang tinggi. Merujuk kepada implementasi dari Cool  Japan dan </w:t>
      </w:r>
      <w:r>
        <w:rPr>
          <w:i/>
        </w:rPr>
        <w:t>Korean Wave</w:t>
      </w:r>
      <w:r>
        <w:t xml:space="preserve"> dapat dianalisis bahwa Korea Selatan memadukan dua komponen penting tersebut ke dalam pelaksanaan </w:t>
      </w:r>
      <w:r>
        <w:rPr>
          <w:i/>
        </w:rPr>
        <w:t>Korean Wave</w:t>
      </w:r>
      <w:r>
        <w:t xml:space="preserve"> di Indonesia. Hal ini ditujukan dalam keterlibatan aktor non-pemerintah seperti agensi dan artis Korea Selatan dalam menyebarkan </w:t>
      </w:r>
      <w:r>
        <w:rPr>
          <w:i/>
        </w:rPr>
        <w:t>Korean Wave</w:t>
      </w:r>
      <w:r>
        <w:t xml:space="preserve"> di Indonesia. Kepentingan agensi dan artis untuk mendapatkan popularitas di luar negeri telah berpadu dengan kepentingan Pemerintah Korea Selatan dalam menciptakan citra positifnya. Di sisi lain, dalam </w:t>
      </w:r>
      <w:r>
        <w:rPr>
          <w:i/>
        </w:rPr>
        <w:t>Cool Japan</w:t>
      </w:r>
      <w:r>
        <w:t xml:space="preserve">, kolaborasi pemerintah dan aktor nonpemerintah secara khusus perusahaan hiburan Jepang tidak menunjukan porsi yang seimbang. Pemerintah Jepang lebih berfokus pada keterlibatan lembaga dan organisasi, dan perusahaan distributor dalam </w:t>
      </w:r>
      <w:r>
        <w:rPr>
          <w:i/>
        </w:rPr>
        <w:t>Cool Japan</w:t>
      </w:r>
      <w:r>
        <w:t xml:space="preserve">. Keterbatasan partisipasi perusahaan maupun kreator Jepang disebabkan permasalahan lisensi dan biaya produksi karya yang besar sehingga menjadi kendala produktivitas budaya pop Jepang (Ramsey, 2018). Hal ini juga membuat minimnya interaksi antara kreator maupun perusahaan industri hiburan Jepang dengan masyarakat Indonesia yang berimplikasi terhadap konsumsi produk budaya pop Jepang. Kendati demikian, dengan terdapat nilai-nilai universal terdapat dalam </w:t>
      </w:r>
      <w:r>
        <w:rPr>
          <w:i/>
        </w:rPr>
        <w:t>Cool Japan</w:t>
      </w:r>
      <w:r>
        <w:t xml:space="preserve">, nyatanya membuat masyarakat Indonesia tertarik untuk menerima budaya Jepang.  </w:t>
      </w:r>
    </w:p>
    <w:p w14:paraId="16C4419D" w14:textId="77777777" w:rsidR="002C6B18" w:rsidRDefault="002A5DBB">
      <w:pPr>
        <w:ind w:left="-15" w:right="39"/>
      </w:pPr>
      <w:r>
        <w:t xml:space="preserve">Pada aktualisasi diplomasi publik antara Jepang dan Korea Selatan di Indonesia perbandingan kedua negara menunjukan karakteristiknya masing-masing. Persamaan antar dua negara terdapat dalam  dimensi news management terdapat pada penggunaan media dan teknologi dalam menjangkau masyarakat </w:t>
      </w:r>
      <w:r>
        <w:t xml:space="preserve">Indonesia. Keduanya sama-sama menyediakan media informasi berbasis budaya populernya dalam memperkenalkan citra negara. Pada dimensi news management, kedua negara menggunakan platform digital serta media sosial yang menampilkan citra positif melalui konten budaya populer. Baik Jepang dan Korea Selatan menyediakan fitur-fitur yang membantu masyarakat Indonesia untuk memahami karakteristik kedua budaya. Jepang diketahui berfokus pada anime dan manga untuk menarik perhatian masyarakat Indonesia. Korea Selatan bekerja melalui Kdrama dan Kpop menampilkan konten media yang memperlihatkan citra Korea Selatan. Perbedaan dalam dimensi ini terdapat dalam partisipasi daripada aktor non-pemerintah dalam melaksanakan promosi melalui media sosial. Korea Selatan menunjukan keterlibatan aktor non-pemerintah yang cukup aktif melalui partisipasi artis K-pop atau K-drama dalam mempromosikan citra positif Korea Selatan. Berbeda dengan Korea Selatan, dalam dimensi ini partisipasi kreator ataupun industri hiburan cenderung tidak aktif.  </w:t>
      </w:r>
    </w:p>
    <w:p w14:paraId="0215E4C7" w14:textId="77777777" w:rsidR="002C6B18" w:rsidRDefault="002A5DBB">
      <w:pPr>
        <w:ind w:left="-15" w:right="39"/>
      </w:pPr>
      <w:r>
        <w:t xml:space="preserve">Pada dimensi strategic communication, perbedaan kedua inisiatif ini dapat diidentifikasi pada orientasi komunikasi. Jepang mengembangkan citra nasional yang komprehensif. Berbeda dengan Korea Selatan yang mengedepankan kolaborasi dan pemanfaatan citra selebritas. Kemudian, dalam dimensi strategic communication, persamaan terdapat pada pemanfaatan kolaborasi dengan pihak non-pemerintah. Baik Jepang maupun Korea Selatan melaksanakan kolaborasi yang aktif dalam mewujudkan agenda diplomasi terkait dimensi ini. Strategic communication dipahami sebagai bagian dari strategi internasionalisasi budaya populer mereka. Jepang melaksanakan sistem relasional namun tanpa pemanfaatan nilai budaya lokal yang menjadi target. Berbeda dengan Korea Selatan, strategi internasionalisasi yang diterapkan </w:t>
      </w:r>
      <w:r>
        <w:lastRenderedPageBreak/>
        <w:t xml:space="preserve">berdasarkan riset dan pemanfaatan nilai lokal dan nilai-nilai kesamaan budaya negara target.  </w:t>
      </w:r>
    </w:p>
    <w:p w14:paraId="1CF65760" w14:textId="77777777" w:rsidR="002C6B18" w:rsidRDefault="002A5DBB">
      <w:pPr>
        <w:ind w:left="-15" w:right="39"/>
      </w:pPr>
      <w:r>
        <w:t xml:space="preserve">Terakhir perbandingan dalam aktualisasi yang berkaitan dengan relationship building Jepang dan Korea Selatan di Indonesia. Diketahui, kedua negara menerapkan strategi serupa. Nye menjelaskan relationship building pada diplomasi publik dapat dilakukan melalui program pertukaran pelajar, festival dan acara budaya. Baik Jepang dan Korea Selatan melaksanakan taktik tersebut. Selain itu juga terdapat pembentukan lembaga yang bertanggung jawab dalam pengembangan </w:t>
      </w:r>
      <w:r>
        <w:rPr>
          <w:i/>
        </w:rPr>
        <w:t>Cool Japan</w:t>
      </w:r>
      <w:r>
        <w:t xml:space="preserve"> maupun </w:t>
      </w:r>
      <w:r>
        <w:rPr>
          <w:i/>
        </w:rPr>
        <w:t>Korean Wave</w:t>
      </w:r>
      <w:r>
        <w:t xml:space="preserve">  di Indonesia. </w:t>
      </w:r>
      <w:r>
        <w:rPr>
          <w:i/>
        </w:rPr>
        <w:t>Cool Japan</w:t>
      </w:r>
      <w:r>
        <w:t xml:space="preserve"> melalui </w:t>
      </w:r>
      <w:r>
        <w:rPr>
          <w:i/>
        </w:rPr>
        <w:t>Cool Japan</w:t>
      </w:r>
      <w:r>
        <w:t xml:space="preserve"> Fund dan </w:t>
      </w:r>
      <w:r>
        <w:rPr>
          <w:i/>
        </w:rPr>
        <w:t>Korean Wave</w:t>
      </w:r>
      <w:r>
        <w:t xml:space="preserve">  melalui KCCI menjadi bentuk usaha Jepang dan Korea dalam memperkuat hubungan dengan Indonesia. Perbedaan dari kedua negara ditemukan partisipasi aktor non-negara dalam membangun hubungan dengan negara lain melalui budaya. Korea Selatan melalui artis Kpop dan Kdrama yang aktif mengadakan interaksi dan usaha penjangkauan penggemarnya, sedangkan Jepang melalui perusahaan produsen terlihat kurang aktif untuk menjalin interaksi dengan penggemarnya. Hal ini dapat dilihat dari pengadaan tur, dan kampanye sosial media yang berkaitan dengan </w:t>
      </w:r>
      <w:r>
        <w:rPr>
          <w:i/>
        </w:rPr>
        <w:t>Cool Japan</w:t>
      </w:r>
      <w:r>
        <w:t xml:space="preserve"> dan </w:t>
      </w:r>
      <w:r>
        <w:rPr>
          <w:i/>
        </w:rPr>
        <w:t>Korean Wave</w:t>
      </w:r>
      <w:r>
        <w:t xml:space="preserve">.   </w:t>
      </w:r>
    </w:p>
    <w:p w14:paraId="3182B061" w14:textId="77777777" w:rsidR="002C6B18" w:rsidRDefault="002A5DBB">
      <w:pPr>
        <w:ind w:left="-15" w:right="39"/>
      </w:pPr>
      <w:r>
        <w:t xml:space="preserve">Strategi dalam implementasi budaya populer antara Jepang dan Korea Selatan menunjukan perbedaan dalam popularitas dan pengaruhnya di Indonesia. Popularitas yang dimiliki </w:t>
      </w:r>
      <w:r>
        <w:rPr>
          <w:i/>
        </w:rPr>
        <w:t>Korean Wave</w:t>
      </w:r>
      <w:r>
        <w:t xml:space="preserve">  nyatanya lebih mendominasi dibandingkan dengan </w:t>
      </w:r>
      <w:r>
        <w:rPr>
          <w:i/>
        </w:rPr>
        <w:t>Cool Japan</w:t>
      </w:r>
      <w:r>
        <w:t xml:space="preserve">. Berkenaan dengan </w:t>
      </w:r>
      <w:r>
        <w:rPr>
          <w:i/>
        </w:rPr>
        <w:t>Korean Wave</w:t>
      </w:r>
      <w:r>
        <w:t xml:space="preserve"> , Indonesia menjadi pasar yang aktif dalam mengkonsumsi kebudayaan Korea baik melalui media massa maupun online. Tingkat konsumtif </w:t>
      </w:r>
      <w:r>
        <w:rPr>
          <w:i/>
        </w:rPr>
        <w:t>Korean Wave</w:t>
      </w:r>
      <w:r>
        <w:t xml:space="preserve">  yang tinggi pada masyarakat Indonesia menyebabkan tingginya popularitas artis dan selebriti Korea Selatan, meningkatnya jumlah komunitas penggemar, perkembangan platform seputar </w:t>
      </w:r>
      <w:r>
        <w:rPr>
          <w:i/>
        </w:rPr>
        <w:t>Korean Wave</w:t>
      </w:r>
      <w:r>
        <w:t xml:space="preserve">  serta beragamanya acara </w:t>
      </w:r>
      <w:r>
        <w:t xml:space="preserve">berbasis </w:t>
      </w:r>
      <w:r>
        <w:rPr>
          <w:i/>
        </w:rPr>
        <w:t>Korean Wave</w:t>
      </w:r>
      <w:r>
        <w:t xml:space="preserve">  di Indonesia. Di sisi lain, Jepang dengan </w:t>
      </w:r>
      <w:r>
        <w:rPr>
          <w:i/>
        </w:rPr>
        <w:t>Cool Japan</w:t>
      </w:r>
      <w:r>
        <w:t xml:space="preserve"> tetap menunjukan keberhasilannya dalam memengaruhi ketertarikan masyarakat Indonesia terhadap budayanya. Keberadaan komunitas pecinta anime dan manga di Indonesia menjadi bukti popularitas </w:t>
      </w:r>
      <w:r>
        <w:rPr>
          <w:i/>
        </w:rPr>
        <w:t>Cool Japan</w:t>
      </w:r>
      <w:r>
        <w:t xml:space="preserve"> di Indonesia. Kendati jumlah penggemar anime dan manga tidaklah sebanding dengan penggemar Kpop dan Kdrama, namun jumlah penggemar budaya Jepang di Indonesia tidak bisa dipandang sebelah mata. Selain daripada itu keberadaan </w:t>
      </w:r>
      <w:r>
        <w:rPr>
          <w:i/>
        </w:rPr>
        <w:t>fashion</w:t>
      </w:r>
      <w:r>
        <w:t xml:space="preserve">, makanan, dan juga Jpop memiliki pengaruh yang signifikan terhadap preferensi hiburan masyarakat Indonesia. </w:t>
      </w:r>
    </w:p>
    <w:p w14:paraId="7DB5540C" w14:textId="77777777" w:rsidR="002C6B18" w:rsidRDefault="002A5DBB">
      <w:pPr>
        <w:ind w:left="-15" w:right="39"/>
      </w:pPr>
      <w:r>
        <w:t xml:space="preserve">Perbedaan karakteristik dari </w:t>
      </w:r>
      <w:r>
        <w:rPr>
          <w:i/>
        </w:rPr>
        <w:t>Cool Japan</w:t>
      </w:r>
      <w:r>
        <w:t xml:space="preserve"> dan </w:t>
      </w:r>
      <w:r>
        <w:rPr>
          <w:i/>
        </w:rPr>
        <w:t>Korean Wave</w:t>
      </w:r>
      <w:r>
        <w:t xml:space="preserve"> menjelaskan faktor penyebab perubahan preferensi dan dominasi dari produk budaya populer di Indonesia. Faktor pertama ialah berkaitan dengan preferensi masyarakat. Penyesuaian preferensi produk budaya oleh Korea Selatan telah membawa </w:t>
      </w:r>
      <w:r>
        <w:rPr>
          <w:i/>
        </w:rPr>
        <w:t>Korean Wave</w:t>
      </w:r>
      <w:r>
        <w:t xml:space="preserve"> lebih unggul dibandingkan </w:t>
      </w:r>
      <w:r>
        <w:rPr>
          <w:i/>
        </w:rPr>
        <w:t>Cool Japan</w:t>
      </w:r>
      <w:r>
        <w:t xml:space="preserve">. </w:t>
      </w:r>
      <w:r>
        <w:rPr>
          <w:i/>
        </w:rPr>
        <w:t>Cool Japan</w:t>
      </w:r>
      <w:r>
        <w:t xml:space="preserve"> diluncurkan untuk memperkenalkan budaya Jepang yang memiliki orisinalitas yang menarik bagi masyarakat Indonesia. Sayangnya, kemunculan produk </w:t>
      </w:r>
      <w:r>
        <w:rPr>
          <w:i/>
        </w:rPr>
        <w:t>Korean Wave</w:t>
      </w:r>
      <w:r>
        <w:t xml:space="preserve"> yang bervariasi dan beradaptasi dengan negara lain lebih digemari masyarakat Indonesia. Tidak hanya beradaptasi dengan nilai lokal, keberadaan </w:t>
      </w:r>
      <w:r>
        <w:rPr>
          <w:i/>
        </w:rPr>
        <w:t>Korean Wave</w:t>
      </w:r>
      <w:r>
        <w:t xml:space="preserve"> juga muncul sebagai produk budaya yang aktif dalam kegiatankegiatan internasional yang membuatnya lebih mudah dikenal dan diterima masyarakat luas. Hal ini berdampak dalam keberadaan budayanya yang mendapatkan pengakuan internasional dan dianggap sebagai trend global.  </w:t>
      </w:r>
    </w:p>
    <w:p w14:paraId="30665642" w14:textId="77777777" w:rsidR="002C6B18" w:rsidRDefault="002A5DBB">
      <w:pPr>
        <w:ind w:left="-15" w:right="39"/>
      </w:pPr>
      <w:r>
        <w:t xml:space="preserve">Faktor kedua ialah berkaitan dengan dukungan pemerintah. </w:t>
      </w:r>
      <w:r>
        <w:rPr>
          <w:i/>
        </w:rPr>
        <w:t>Korean Wave</w:t>
      </w:r>
      <w:r>
        <w:t xml:space="preserve"> dijadikan agenda utama pelaksanaan diplomasi publik oleh Korea Selatan. Pemerintah Korea Selatan telah mengucurkan dana yang besar terhadap pelaksanaan penyebaran </w:t>
      </w:r>
      <w:r>
        <w:rPr>
          <w:i/>
        </w:rPr>
        <w:t>Korean Wave</w:t>
      </w:r>
      <w:r>
        <w:t xml:space="preserve">. Hal ini </w:t>
      </w:r>
      <w:r>
        <w:lastRenderedPageBreak/>
        <w:t xml:space="preserve">berimplikasi pada produksi dan inovasi dari subkultur </w:t>
      </w:r>
      <w:r>
        <w:rPr>
          <w:i/>
        </w:rPr>
        <w:t>Korean Wave</w:t>
      </w:r>
      <w:r>
        <w:t xml:space="preserve">. Ketersediaan konten yang banyak, didukung dengan kebijakan pemerintah yang memperlancar distribusi produk-produk </w:t>
      </w:r>
      <w:r>
        <w:rPr>
          <w:i/>
        </w:rPr>
        <w:t>Korean Wave</w:t>
      </w:r>
      <w:r>
        <w:t xml:space="preserve"> di Indonesia. </w:t>
      </w:r>
    </w:p>
    <w:p w14:paraId="6107EC3B" w14:textId="77777777" w:rsidR="002C6B18" w:rsidRDefault="002A5DBB">
      <w:pPr>
        <w:ind w:left="-15" w:right="39" w:firstLine="0"/>
      </w:pPr>
      <w:r>
        <w:t xml:space="preserve">Pengembangan kebijakan dalam mempromosikan </w:t>
      </w:r>
      <w:r>
        <w:rPr>
          <w:i/>
        </w:rPr>
        <w:t>Korean Wave</w:t>
      </w:r>
      <w:r>
        <w:t xml:space="preserve"> juga ditonjolkan dalam setiap masa presiden yang menjabat </w:t>
      </w:r>
    </w:p>
    <w:p w14:paraId="07FE6D80" w14:textId="77777777" w:rsidR="002C6B18" w:rsidRDefault="002A5DBB">
      <w:pPr>
        <w:ind w:left="-15" w:right="39" w:firstLine="0"/>
      </w:pPr>
      <w:r>
        <w:t xml:space="preserve">(Kim, Jin, 2016).  </w:t>
      </w:r>
    </w:p>
    <w:p w14:paraId="46BB87B7" w14:textId="77777777" w:rsidR="002C6B18" w:rsidRDefault="002A5DBB">
      <w:pPr>
        <w:ind w:left="-15" w:right="39"/>
      </w:pPr>
      <w:r>
        <w:t xml:space="preserve">Di sisi lain Jepang melalui </w:t>
      </w:r>
      <w:r>
        <w:rPr>
          <w:i/>
        </w:rPr>
        <w:t>Cool Japan</w:t>
      </w:r>
      <w:r>
        <w:t xml:space="preserve"> tidak menjadi agenda utama dalam pemanfaatan sumber </w:t>
      </w:r>
      <w:r>
        <w:rPr>
          <w:i/>
        </w:rPr>
        <w:t>soft power</w:t>
      </w:r>
      <w:r>
        <w:t xml:space="preserve">. Hal ini didukung haluan kebijakan luar negeri dari masa pemerintahan Perdana Menteri Shinzo Abe (2012 -2020). Adapun kebijakan yang dilakukan berorientasi pada peningkatan </w:t>
      </w:r>
      <w:r>
        <w:rPr>
          <w:i/>
        </w:rPr>
        <w:t>soft power</w:t>
      </w:r>
      <w:r>
        <w:t xml:space="preserve"> Jepang di Indonesia melalui bantuan pembangunan pemerintah sebagai bentuk kebijakan luar negerinya (Aulia, 2024). Di samping keterbatasan dukungan dana, adanya permasalah lisensi dan hak cipta juga menjadi salah satu faktor kurangnya promosi produk budaya </w:t>
      </w:r>
      <w:r>
        <w:rPr>
          <w:i/>
        </w:rPr>
        <w:t>Cool Japan</w:t>
      </w:r>
      <w:r>
        <w:t xml:space="preserve"> di Indonesia. Jepang cenderung menerapkan sistem yang cukup ketat dalam melindungi hak kekayaan intelektualnya.  </w:t>
      </w:r>
    </w:p>
    <w:p w14:paraId="23524482" w14:textId="77777777" w:rsidR="002C6B18" w:rsidRDefault="002A5DBB">
      <w:pPr>
        <w:spacing w:after="2" w:line="267" w:lineRule="auto"/>
        <w:ind w:left="-15"/>
        <w:jc w:val="left"/>
      </w:pPr>
      <w:r>
        <w:t xml:space="preserve">Faktor ketiga ialah berkaitan dengan kolaborasi. Kolaborasi yang terjadi pada strategi </w:t>
      </w:r>
      <w:r>
        <w:rPr>
          <w:i/>
        </w:rPr>
        <w:t>Korean Wave</w:t>
      </w:r>
      <w:r>
        <w:t xml:space="preserve"> mencakup berbagai macam pihak. Baik pemerintah Korea Selatan, perusahaan industri </w:t>
      </w:r>
      <w:r>
        <w:tab/>
        <w:t xml:space="preserve">kreatif, </w:t>
      </w:r>
      <w:r>
        <w:tab/>
        <w:t xml:space="preserve">arti </w:t>
      </w:r>
      <w:r>
        <w:tab/>
        <w:t xml:space="preserve">dan </w:t>
      </w:r>
      <w:r>
        <w:tab/>
        <w:t xml:space="preserve">kreator </w:t>
      </w:r>
      <w:r>
        <w:tab/>
        <w:t xml:space="preserve">saling beriringan </w:t>
      </w:r>
      <w:r>
        <w:tab/>
        <w:t xml:space="preserve">mempromosikan </w:t>
      </w:r>
      <w:r>
        <w:tab/>
      </w:r>
      <w:r>
        <w:rPr>
          <w:i/>
        </w:rPr>
        <w:t xml:space="preserve">Korean </w:t>
      </w:r>
      <w:r>
        <w:rPr>
          <w:i/>
        </w:rPr>
        <w:tab/>
        <w:t>Wave</w:t>
      </w:r>
      <w:r>
        <w:t xml:space="preserve">. </w:t>
      </w:r>
    </w:p>
    <w:p w14:paraId="261AFE94" w14:textId="77777777" w:rsidR="002C6B18" w:rsidRDefault="002A5DBB">
      <w:pPr>
        <w:ind w:left="-15" w:right="39" w:firstLine="0"/>
      </w:pPr>
      <w:r>
        <w:t xml:space="preserve">Kolaborasi ini telah terjalin diakibatkan adanya kepentingan komersial yang dimiliki perusahaan industri dan kepentingan nasional dari pemerintah. Perkembangan </w:t>
      </w:r>
      <w:r>
        <w:rPr>
          <w:i/>
        </w:rPr>
        <w:t>Korean Wave</w:t>
      </w:r>
      <w:r>
        <w:t xml:space="preserve"> tidak berimplikasi pada negara Korea Selatan saja, para promotor maupun distributor produk budaya </w:t>
      </w:r>
      <w:r>
        <w:rPr>
          <w:i/>
        </w:rPr>
        <w:t>Korean Wave</w:t>
      </w:r>
      <w:r>
        <w:t xml:space="preserve"> di Indonesia turut merasakan dampak dari fenomena </w:t>
      </w:r>
      <w:r>
        <w:rPr>
          <w:i/>
        </w:rPr>
        <w:t>Korean Wave</w:t>
      </w:r>
      <w:r>
        <w:t xml:space="preserve">. Hal ini kemudian menstimulasi kerjasama antar pihak dalam penyebaran </w:t>
      </w:r>
      <w:r>
        <w:rPr>
          <w:i/>
        </w:rPr>
        <w:t>Korean Wave</w:t>
      </w:r>
      <w:r>
        <w:t xml:space="preserve"> di Indonesia. Di sisi lain, Jepang dalam produksi dan pendistribusian produk budayanya kurang </w:t>
      </w:r>
      <w:r>
        <w:t xml:space="preserve">bersinergi dengan pemerintah. Adapun dampak hal tersebut membuat kurang interaksi dan pemahaman masyarakat Indonesia terhadap budaya populer Jepang terhambat. </w:t>
      </w:r>
    </w:p>
    <w:p w14:paraId="74A534F3" w14:textId="77777777" w:rsidR="002C6B18" w:rsidRDefault="002A5DBB">
      <w:pPr>
        <w:ind w:left="-15" w:right="39"/>
      </w:pPr>
      <w:r>
        <w:t xml:space="preserve">Perbandingan atas kemudian berimplikasi terhadap jumlah kunjugan wisatawan Indonesia ke masing-masing negara. Melansir dari situs resmi pariwisata Jepang, Japan National Tourism Organization, dan situs resmi statistic Korea Selatan memaparkan jumlah kunjungan wisatawan warga Indonesia.   </w:t>
      </w:r>
    </w:p>
    <w:p w14:paraId="00ED4F88" w14:textId="77777777" w:rsidR="002C6B18" w:rsidRDefault="002A5DBB">
      <w:pPr>
        <w:spacing w:after="0" w:line="259" w:lineRule="auto"/>
        <w:ind w:left="-3" w:right="5" w:firstLine="0"/>
        <w:jc w:val="right"/>
      </w:pPr>
      <w:r>
        <w:rPr>
          <w:noProof/>
        </w:rPr>
        <w:drawing>
          <wp:inline distT="0" distB="0" distL="0" distR="0" wp14:anchorId="4C8B95FC" wp14:editId="2205CD60">
            <wp:extent cx="2966720" cy="1786255"/>
            <wp:effectExtent l="0" t="0" r="0" b="0"/>
            <wp:docPr id="1956" name="Picture 1956"/>
            <wp:cNvGraphicFramePr/>
            <a:graphic xmlns:a="http://schemas.openxmlformats.org/drawingml/2006/main">
              <a:graphicData uri="http://schemas.openxmlformats.org/drawingml/2006/picture">
                <pic:pic xmlns:pic="http://schemas.openxmlformats.org/drawingml/2006/picture">
                  <pic:nvPicPr>
                    <pic:cNvPr id="1956" name="Picture 1956"/>
                    <pic:cNvPicPr/>
                  </pic:nvPicPr>
                  <pic:blipFill>
                    <a:blip r:embed="rId17"/>
                    <a:stretch>
                      <a:fillRect/>
                    </a:stretch>
                  </pic:blipFill>
                  <pic:spPr>
                    <a:xfrm>
                      <a:off x="0" y="0"/>
                      <a:ext cx="2966720" cy="1786255"/>
                    </a:xfrm>
                    <a:prstGeom prst="rect">
                      <a:avLst/>
                    </a:prstGeom>
                  </pic:spPr>
                </pic:pic>
              </a:graphicData>
            </a:graphic>
          </wp:inline>
        </w:drawing>
      </w:r>
      <w:r>
        <w:t xml:space="preserve"> </w:t>
      </w:r>
    </w:p>
    <w:p w14:paraId="2B10D49F" w14:textId="77777777" w:rsidR="002C6B18" w:rsidRDefault="002A5DBB">
      <w:pPr>
        <w:ind w:left="-15" w:right="39" w:firstLine="120"/>
      </w:pPr>
      <w:r>
        <w:rPr>
          <w:sz w:val="20"/>
        </w:rPr>
        <w:t xml:space="preserve">Grafik 4.6 Jumlah Wisatawan Indonesia ke Jepang dan Korea ( 2014 - 2021) </w:t>
      </w:r>
      <w:r>
        <w:t xml:space="preserve">Selain daripada jumlah wisatawan Indonesia yang berkunjung ke negara masing-masing, keberhasilan strategi </w:t>
      </w:r>
      <w:r>
        <w:rPr>
          <w:i/>
        </w:rPr>
        <w:t>Cool Japan</w:t>
      </w:r>
      <w:r>
        <w:t xml:space="preserve"> dan </w:t>
      </w:r>
      <w:r>
        <w:rPr>
          <w:i/>
        </w:rPr>
        <w:t>Korean Wave</w:t>
      </w:r>
      <w:r>
        <w:t xml:space="preserve">  dapat diidentifikasi melalui jumlah pendapatan dari produk kebudayaan. Berdasarkan laporan, pemerintah Korea Selatan mengalami peningkatan drastis. Adapun sebelum pengembangan </w:t>
      </w:r>
      <w:r>
        <w:rPr>
          <w:i/>
        </w:rPr>
        <w:t>Korean Wave</w:t>
      </w:r>
      <w:r>
        <w:t xml:space="preserve">  jumlah pendapatan ekspor budaya berkisar $188,9 juta saja. Kesadaran pemerintah akan pemanfaatan </w:t>
      </w:r>
      <w:r>
        <w:rPr>
          <w:i/>
        </w:rPr>
        <w:t>Korean Wave</w:t>
      </w:r>
      <w:r>
        <w:t xml:space="preserve">  membawa peningkatan jumlah pemasukan menjadi $7,5 miliar pada tahun 2018. Pada tahun sebelumnya, pemerintah juga melaporkan peningkatan ekspor barang kosmetik dan makanan Korea Selatan sebesar 17,7 kali lipat (Jin, 2020). Peningkatan tersebut berkaitan dengan gaya konsumsi masyarakat Indonesia terhadap produk </w:t>
      </w:r>
      <w:r>
        <w:rPr>
          <w:i/>
        </w:rPr>
        <w:t>Korean Wave</w:t>
      </w:r>
      <w:r>
        <w:t xml:space="preserve">. Sebagai salah satu negara dengan jumlah penggemar terbesar </w:t>
      </w:r>
      <w:r>
        <w:rPr>
          <w:i/>
        </w:rPr>
        <w:t>Korean Wave</w:t>
      </w:r>
      <w:r>
        <w:t xml:space="preserve">, Indonesia menjadi konsumen besar bagi ekspor produk budaya Korea Selatan.   </w:t>
      </w:r>
    </w:p>
    <w:p w14:paraId="3FB9A4CA" w14:textId="77777777" w:rsidR="002C6B18" w:rsidRDefault="002A5DBB">
      <w:pPr>
        <w:ind w:left="-15" w:right="39"/>
      </w:pPr>
      <w:r>
        <w:t xml:space="preserve">Jepang di tahun peningkatan Inisiatif </w:t>
      </w:r>
      <w:r>
        <w:rPr>
          <w:i/>
        </w:rPr>
        <w:t>Cool Japan</w:t>
      </w:r>
      <w:r>
        <w:t xml:space="preserve"> justru mengalami penurunan Gross </w:t>
      </w:r>
      <w:r>
        <w:lastRenderedPageBreak/>
        <w:t xml:space="preserve">Domestic Product (GDP) yang pada tahun 2014 berkisar $36.373, turun menjadi $32.484. Data dalam Japan Statistic Bureau Association of Japanese menampilkan kontribusi </w:t>
      </w:r>
      <w:r>
        <w:rPr>
          <w:i/>
        </w:rPr>
        <w:t>Cool Japan</w:t>
      </w:r>
      <w:r>
        <w:t xml:space="preserve"> dalam lima tahun terakhir, (2010); 0,28% (2011); 0,28% (2012); 0,31% (2013); dan 0,33% (2014) (tirto.id, 2016). Jumlah tersebut menunjukan kontribusi dari produk </w:t>
      </w:r>
      <w:r>
        <w:rPr>
          <w:i/>
        </w:rPr>
        <w:t>Cool Japan</w:t>
      </w:r>
      <w:r>
        <w:t xml:space="preserve"> tidaklah berdampak cukup besar terhadap pertumbuhan ekonomi Jepang. Kendati demikian, Pemerintah Jepang tetap optimis dalam mengembangkan strategi ini dengan menargetkan pendapatan  lebih dari 320 miliar dolar, pada tahun 2033. Visi ini kemudian menunjukan perkembangan, khusus saat pandemi COVID-19 melanda. Anime dan manga berhasil meraup keuntungan sebesar 612, 5 miliar yen, yang mengalahkan rekor pada tahun 1978 (tirto.id, 2016).  </w:t>
      </w:r>
    </w:p>
    <w:p w14:paraId="4FF3B43C" w14:textId="77777777" w:rsidR="002C6B18" w:rsidRDefault="002A5DBB">
      <w:pPr>
        <w:ind w:left="-15" w:right="39"/>
      </w:pPr>
      <w:r>
        <w:t xml:space="preserve">Nye dalam artikelnya </w:t>
      </w:r>
      <w:r>
        <w:rPr>
          <w:i/>
        </w:rPr>
        <w:t>soft power</w:t>
      </w:r>
      <w:r>
        <w:t xml:space="preserve"> menjelaskan sebuah iklan yang buruk tidak akan mampu menjual produk yang baik. Jika konten mengenai budaya, nilai-nilai dan kebijakan sebuah negara tidak menarik, maka diplomasi publik yang menyiarkannya tidak dapat menghasilkan </w:t>
      </w:r>
      <w:r>
        <w:rPr>
          <w:i/>
        </w:rPr>
        <w:t>soft power</w:t>
      </w:r>
      <w:r>
        <w:t xml:space="preserve"> (Nye, 2008). Dalam konteks ini, sebuah negara akan kurang memiliki daya tarik atau kualitas persuasif yang diperlukan untuk mengembangkan </w:t>
      </w:r>
      <w:r>
        <w:rPr>
          <w:i/>
        </w:rPr>
        <w:t>soft power</w:t>
      </w:r>
      <w:r>
        <w:t xml:space="preserve">. Maka dari itu popularitas yang dimiliki Korea Selatan dalam </w:t>
      </w:r>
      <w:r>
        <w:rPr>
          <w:i/>
        </w:rPr>
        <w:t>Korean Wave</w:t>
      </w:r>
      <w:r>
        <w:t xml:space="preserve">  menunjukan strategi yang lebih baik dalam menyajikan </w:t>
      </w:r>
      <w:r>
        <w:rPr>
          <w:i/>
        </w:rPr>
        <w:t>soft power</w:t>
      </w:r>
      <w:r>
        <w:t xml:space="preserve">nya. Jepang yang merupakan negara yang diakui budaya populernya pada tahun 1990-an kemudian tergantikan oleh dominasi dari </w:t>
      </w:r>
      <w:r>
        <w:rPr>
          <w:i/>
        </w:rPr>
        <w:t>Korean Wave</w:t>
      </w:r>
      <w:r>
        <w:t xml:space="preserve"> .  </w:t>
      </w:r>
    </w:p>
    <w:p w14:paraId="535631AB" w14:textId="77777777" w:rsidR="002C6B18" w:rsidRDefault="002A5DBB">
      <w:pPr>
        <w:ind w:left="-15" w:right="39" w:firstLine="0"/>
      </w:pPr>
      <w:r>
        <w:t xml:space="preserve">Memang sejatinya, Jepang secara aktif memanfaatkan budaya populernya akan tetapi terdapat strategi terlihat kurang efektif dalam pengimplemtasian </w:t>
      </w:r>
      <w:r>
        <w:rPr>
          <w:i/>
        </w:rPr>
        <w:t>soft power</w:t>
      </w:r>
      <w:r>
        <w:t xml:space="preserve">nya di Indonesia. Hal inilah yang menyebabkan </w:t>
      </w:r>
      <w:r>
        <w:rPr>
          <w:i/>
        </w:rPr>
        <w:t>Cool Japan</w:t>
      </w:r>
      <w:r>
        <w:t xml:space="preserve"> kurang populer jika dibandingkan </w:t>
      </w:r>
      <w:r>
        <w:rPr>
          <w:i/>
        </w:rPr>
        <w:t>Korean Wave</w:t>
      </w:r>
      <w:r>
        <w:t xml:space="preserve">. Nye dalam bukunya juga menjelaskan mekanisme penyajian dari </w:t>
      </w:r>
      <w:r>
        <w:rPr>
          <w:i/>
        </w:rPr>
        <w:t>soft power</w:t>
      </w:r>
      <w:r>
        <w:t xml:space="preserve"> merupakan kunci </w:t>
      </w:r>
      <w:r>
        <w:t xml:space="preserve">attractiveness yang berimplikasi pada pemanfaatan sumber </w:t>
      </w:r>
      <w:r>
        <w:rPr>
          <w:i/>
        </w:rPr>
        <w:t>soft power</w:t>
      </w:r>
      <w:r>
        <w:t xml:space="preserve"> yang maksimal. </w:t>
      </w:r>
    </w:p>
    <w:p w14:paraId="2CBC5F17" w14:textId="77777777" w:rsidR="002C6B18" w:rsidRDefault="002A5DBB">
      <w:pPr>
        <w:pStyle w:val="Heading1"/>
        <w:ind w:left="-5"/>
      </w:pPr>
      <w:r>
        <w:t xml:space="preserve">PENUTUP </w:t>
      </w:r>
    </w:p>
    <w:p w14:paraId="5198B365" w14:textId="77777777" w:rsidR="002C6B18" w:rsidRDefault="002A5DBB">
      <w:pPr>
        <w:spacing w:after="4" w:line="259" w:lineRule="auto"/>
        <w:ind w:right="54" w:firstLine="0"/>
        <w:jc w:val="right"/>
      </w:pPr>
      <w:r>
        <w:rPr>
          <w:i/>
        </w:rPr>
        <w:t>Attraction</w:t>
      </w:r>
      <w:r>
        <w:t xml:space="preserve"> yang terdapat dalam </w:t>
      </w:r>
      <w:r>
        <w:rPr>
          <w:i/>
        </w:rPr>
        <w:t xml:space="preserve">Cool </w:t>
      </w:r>
    </w:p>
    <w:p w14:paraId="6A2712D0" w14:textId="77777777" w:rsidR="002C6B18" w:rsidRDefault="002A5DBB">
      <w:pPr>
        <w:ind w:left="-15" w:right="39" w:firstLine="0"/>
      </w:pPr>
      <w:r>
        <w:rPr>
          <w:i/>
        </w:rPr>
        <w:t>Japan</w:t>
      </w:r>
      <w:r>
        <w:t xml:space="preserve"> mencakup nilai budaya dan penggambaran budaya Jepang yang menarik. Instrumen yang kerap digunakan adalah anime, manga, </w:t>
      </w:r>
      <w:r>
        <w:rPr>
          <w:i/>
        </w:rPr>
        <w:t>fashion</w:t>
      </w:r>
      <w:r>
        <w:t xml:space="preserve">, dan makanannya. Dalam menyusun strategi pengimplementasian </w:t>
      </w:r>
      <w:r>
        <w:rPr>
          <w:i/>
        </w:rPr>
        <w:t>Cool Japan</w:t>
      </w:r>
      <w:r>
        <w:t xml:space="preserve">, pemerintah Jepang menguraikan enam langkah dalam strategi ini. Adapun langkahlangkah tersebut mencakup penyebaran informasi; kedua ekspansi luar negeri; stimulasi wisatawan asing; pengembangan potensi daerah yang belum terkenal. Beralih ke </w:t>
      </w:r>
      <w:r>
        <w:rPr>
          <w:i/>
        </w:rPr>
        <w:t>Korean Wave</w:t>
      </w:r>
      <w:r>
        <w:t xml:space="preserve">, aset </w:t>
      </w:r>
      <w:r>
        <w:rPr>
          <w:i/>
        </w:rPr>
        <w:t>attraction</w:t>
      </w:r>
      <w:r>
        <w:t xml:space="preserve"> yang terkandung mencakup nilai-nilai demokrasi, prinsip hukum, dan sikap taat tradisi dan kekeluargaan. Hal ini menjadikan produk budaya populer Korea Selatan dengan mudah diterima oleh masyarakat </w:t>
      </w:r>
      <w:r>
        <w:tab/>
        <w:t xml:space="preserve">Indonesia.  </w:t>
      </w:r>
    </w:p>
    <w:p w14:paraId="7809AFB1" w14:textId="77777777" w:rsidR="002C6B18" w:rsidRDefault="002A5DBB">
      <w:pPr>
        <w:ind w:left="-15" w:right="39" w:firstLine="0"/>
      </w:pPr>
      <w:r>
        <w:t xml:space="preserve">Selain dari pada kesamaan nilai, </w:t>
      </w:r>
      <w:r>
        <w:rPr>
          <w:i/>
        </w:rPr>
        <w:t>Korean Wave</w:t>
      </w:r>
      <w:r>
        <w:t xml:space="preserve"> juga menjunjung nilai modernitas dan kreativitas yang menjadi daya tarik tersendiri bagi masyarakat Indonesia. Pada </w:t>
      </w:r>
      <w:r>
        <w:rPr>
          <w:i/>
        </w:rPr>
        <w:t>agenda setting</w:t>
      </w:r>
      <w:r>
        <w:t xml:space="preserve"> yang terdapat dalam </w:t>
      </w:r>
      <w:r>
        <w:rPr>
          <w:i/>
        </w:rPr>
        <w:t>Korean Wave</w:t>
      </w:r>
      <w:r>
        <w:t xml:space="preserve"> diuraikan oleh pemerintah Korea Selatan ke dalam enam aksi yang terdiri dari pembentukan sistem kemitraan, komunikasi dan pertukaran budaya yang interaktif dan berkepanjangan, manajemen pemahaman dan kesadaran informasi, pemahaman karakteristik negara lain, kolaborasi yang sistematis antara pemerintah dan aktor non-pemerintah, evaluasi kinerja. </w:t>
      </w:r>
    </w:p>
    <w:p w14:paraId="26A61C5A" w14:textId="77777777" w:rsidR="002C6B18" w:rsidRDefault="002A5DBB">
      <w:pPr>
        <w:ind w:left="-15" w:right="39"/>
      </w:pPr>
      <w:r>
        <w:rPr>
          <w:rFonts w:ascii="Calibri" w:eastAsia="Calibri" w:hAnsi="Calibri" w:cs="Calibri"/>
        </w:rPr>
        <w:t xml:space="preserve"> </w:t>
      </w:r>
      <w:r>
        <w:t xml:space="preserve">Berkaitan dengan </w:t>
      </w:r>
      <w:r>
        <w:rPr>
          <w:i/>
        </w:rPr>
        <w:t>attraction</w:t>
      </w:r>
      <w:r>
        <w:t xml:space="preserve"> dan </w:t>
      </w:r>
      <w:r>
        <w:rPr>
          <w:i/>
        </w:rPr>
        <w:t>agenda setting</w:t>
      </w:r>
      <w:r>
        <w:t xml:space="preserve"> dalam masing-masing strategi kemudian berimplikasi pada aktualisasi diplomasi publik Jepang dan Korea Selatan melalui budaya populer. Kedua negara menerapkan tiga dimensi dalam diplomasi publik yang mencakup news management, strategic communication dan relationship building. Pada dimensi news management, Jepang berkolaborasi dengan BEAJ dalam menciptakan sarana komunikasi seperti NHK WORLD, Sky </w:t>
      </w:r>
      <w:r>
        <w:lastRenderedPageBreak/>
        <w:t xml:space="preserve">Perfect JSAT, dan penggunaan media sosial oleh pemerintah. Berikutnya, dimensi strategic communication, Jepang menggunakan media sosial resminya dan acara kebudayaan. Contoh dari acara kebudayaannya adalah Jak Japan Matsuri, AFA ID dan pembentukan idol grup JKT-48. Selanjutnya terkait dengan relationship building, Jepang membentuk </w:t>
      </w:r>
      <w:r>
        <w:rPr>
          <w:i/>
        </w:rPr>
        <w:t>Cool Japan</w:t>
      </w:r>
      <w:r>
        <w:t xml:space="preserve"> Fund yang berfungsi untuk memelihara aktivitas promosinya. Tak hanya itu, Jepang juga turut melaksanakan aktivitas pertukaran pelajar seperti JENESYS 2.0 dan MEXT. </w:t>
      </w:r>
    </w:p>
    <w:p w14:paraId="4D9A76B2" w14:textId="77777777" w:rsidR="002C6B18" w:rsidRDefault="002A5DBB">
      <w:pPr>
        <w:ind w:left="-15" w:right="39"/>
      </w:pPr>
      <w:r>
        <w:t xml:space="preserve">Berlanjut dengan aktualisasi diplomasi publik melalui budaya populer Korea Selatan, dalam dimensi news management, Korea Selatan media digital seperti KBS World dan Arirang TV. Manajemen berita Korea Selatan juga turut dilaksanakan oleh aktor nonpemerintah yakni artis dan influencer Korea Selatan. Terkait dimensi strategic communication, Korea Selatan menggelar berbagai kegiatan bertemakan Korea seperti Kfestival, K-beauty,dan K-concert. Selain dari pada pergelaran kegiatan oleh pemerintah, perusahaan industri dan artis turut melakukan kegiatan seperti fanmeeting dan konser yang mendorong perluasan </w:t>
      </w:r>
      <w:r>
        <w:rPr>
          <w:i/>
        </w:rPr>
        <w:t>Korean Wave</w:t>
      </w:r>
      <w:r>
        <w:t xml:space="preserve"> di Indonesia. Pemanfaatan popularitas para artis dan grup Korea Selatan menjadi brand ambassador menjadi salah satu cara pemanfaatan budaya populer. Berlanjut pada dimensi relationship building, pemerintah Korea Selatan membentuk Korean Center Cultural Indonesia yang menyediakan berbagai fasilitas dan program promosi </w:t>
      </w:r>
      <w:r>
        <w:rPr>
          <w:i/>
        </w:rPr>
        <w:t>Korean Wave</w:t>
      </w:r>
      <w:r>
        <w:t xml:space="preserve"> di Indonesia. Selanjutnya dalam memelihara hubungan jangka panjang, Korea Selatan turut mengadakan program pertukaran budaya dan pelajar. Menyakut program pertukaran pelajar diwujudkan dalam program Korean Government Invitation for Student for Partner Countries (KGIP).  </w:t>
      </w:r>
    </w:p>
    <w:p w14:paraId="39C867E0" w14:textId="77777777" w:rsidR="002C6B18" w:rsidRDefault="002A5DBB">
      <w:pPr>
        <w:ind w:left="-15" w:right="39"/>
      </w:pPr>
      <w:r>
        <w:t xml:space="preserve">Persamaan antara kedua strategi ini terdapat pada tujuan dan visinya dalam meningkatkan citra, pengaruh, dan </w:t>
      </w:r>
      <w:r>
        <w:t xml:space="preserve">pertumbuhan ekonomi. Perbedaan pertama </w:t>
      </w:r>
      <w:r>
        <w:rPr>
          <w:i/>
        </w:rPr>
        <w:t>attraction</w:t>
      </w:r>
      <w:r>
        <w:t xml:space="preserve"> dan produk budaya populer. Perbedaan kedua terdapat fokus </w:t>
      </w:r>
      <w:r>
        <w:rPr>
          <w:i/>
        </w:rPr>
        <w:t>agenda setting</w:t>
      </w:r>
      <w:r>
        <w:t xml:space="preserve"> yang ditunjukan Jepang lebih berfokus pada pengembangan pasar sedangkan Korea Selatan pada kolaborasi dan pemahaman budayanya. Kolaborasi dan pemahaman budaya antara aktor menjadikan </w:t>
      </w:r>
      <w:r>
        <w:rPr>
          <w:i/>
        </w:rPr>
        <w:t>Korean Wave</w:t>
      </w:r>
      <w:r>
        <w:t xml:space="preserve"> sebagai strategi yang berhasil mendominasi dibandingkan </w:t>
      </w:r>
      <w:r>
        <w:rPr>
          <w:i/>
        </w:rPr>
        <w:t>Cool Japan</w:t>
      </w:r>
      <w:r>
        <w:t xml:space="preserve">. Adapun keunggulan tersebut dilihat dari jumlah kunjungan pariwisata, penggemar, serta pendapatan dari produk budaya populer kedua negara tersebut. Berkaitan hal </w:t>
      </w:r>
      <w:r>
        <w:rPr>
          <w:i/>
        </w:rPr>
        <w:t>Cool Japan</w:t>
      </w:r>
      <w:r>
        <w:t xml:space="preserve"> kurang melibatkan partisipasi aktor non-negara dalam menyukseskan </w:t>
      </w:r>
      <w:r>
        <w:rPr>
          <w:i/>
        </w:rPr>
        <w:t>Cool Japan</w:t>
      </w:r>
      <w:r>
        <w:t xml:space="preserve">. Hal ini berimplikasi pada interaksi dengan receivers, sehingga dampak dari pada promosi </w:t>
      </w:r>
      <w:r>
        <w:rPr>
          <w:i/>
        </w:rPr>
        <w:t>Cool Japan</w:t>
      </w:r>
      <w:r>
        <w:t xml:space="preserve"> di Indonesia tidak sebanding dengan </w:t>
      </w:r>
      <w:r>
        <w:rPr>
          <w:i/>
        </w:rPr>
        <w:t>Korean Wave</w:t>
      </w:r>
      <w:r>
        <w:t xml:space="preserve">. Selanjutnya, berbeda dengan </w:t>
      </w:r>
      <w:r>
        <w:rPr>
          <w:i/>
        </w:rPr>
        <w:t>Korean Wave</w:t>
      </w:r>
      <w:r>
        <w:t xml:space="preserve"> yang menyajikan konten budaya beragam dan beradaptasi dengan tren global melalui kolaborasi, </w:t>
      </w:r>
      <w:r>
        <w:rPr>
          <w:i/>
        </w:rPr>
        <w:t>Cool Japan</w:t>
      </w:r>
      <w:r>
        <w:t xml:space="preserve"> cenderung kurang fleksibel dan terintegrasi dengan pasar global. Kendati demikian, </w:t>
      </w:r>
      <w:r>
        <w:rPr>
          <w:i/>
        </w:rPr>
        <w:t>Cool Japan</w:t>
      </w:r>
      <w:r>
        <w:t xml:space="preserve"> dan </w:t>
      </w:r>
      <w:r>
        <w:rPr>
          <w:i/>
        </w:rPr>
        <w:t>Korean Wave</w:t>
      </w:r>
      <w:r>
        <w:t xml:space="preserve"> berhasil membangun hubungan diplomatik yang baik dengan Indonesia. Sebagai bentuk sumber </w:t>
      </w:r>
      <w:r>
        <w:rPr>
          <w:i/>
        </w:rPr>
        <w:t>soft power</w:t>
      </w:r>
      <w:r>
        <w:t xml:space="preserve">, kedua strategi ini tidak hanya menjadi sebuah hiburan saja. Pemanfaatan budaya populer dalam </w:t>
      </w:r>
      <w:r>
        <w:rPr>
          <w:i/>
        </w:rPr>
        <w:t>Cool Japan</w:t>
      </w:r>
      <w:r>
        <w:t xml:space="preserve"> dan </w:t>
      </w:r>
      <w:r>
        <w:rPr>
          <w:i/>
        </w:rPr>
        <w:t>Korean Wave</w:t>
      </w:r>
      <w:r>
        <w:t xml:space="preserve"> telah berhasil menjadi instrumen yang memperkenalkan citra dari Jepang dan Korea Selatan, secara khusus di Indonesia. </w:t>
      </w:r>
    </w:p>
    <w:p w14:paraId="5845D4B7" w14:textId="77777777" w:rsidR="002C6B18" w:rsidRDefault="002A5DBB">
      <w:pPr>
        <w:spacing w:after="0" w:line="259" w:lineRule="auto"/>
        <w:ind w:left="720" w:firstLine="0"/>
        <w:jc w:val="left"/>
      </w:pPr>
      <w:r>
        <w:rPr>
          <w:rFonts w:ascii="Calibri" w:eastAsia="Calibri" w:hAnsi="Calibri" w:cs="Calibri"/>
        </w:rPr>
        <w:t xml:space="preserve"> </w:t>
      </w:r>
    </w:p>
    <w:p w14:paraId="09FE503E" w14:textId="77777777" w:rsidR="002C6B18" w:rsidRDefault="002A5DBB">
      <w:pPr>
        <w:spacing w:after="0" w:line="259" w:lineRule="auto"/>
        <w:ind w:left="720" w:firstLine="0"/>
        <w:jc w:val="left"/>
      </w:pPr>
      <w:r>
        <w:rPr>
          <w:rFonts w:ascii="Calibri" w:eastAsia="Calibri" w:hAnsi="Calibri" w:cs="Calibri"/>
        </w:rPr>
        <w:t xml:space="preserve"> </w:t>
      </w:r>
    </w:p>
    <w:p w14:paraId="7C59133E" w14:textId="77777777" w:rsidR="002C6B18" w:rsidRDefault="002A5DBB">
      <w:pPr>
        <w:spacing w:after="0" w:line="259" w:lineRule="auto"/>
        <w:ind w:left="720" w:firstLine="0"/>
        <w:jc w:val="left"/>
      </w:pPr>
      <w:r>
        <w:rPr>
          <w:rFonts w:ascii="Calibri" w:eastAsia="Calibri" w:hAnsi="Calibri" w:cs="Calibri"/>
        </w:rPr>
        <w:t xml:space="preserve"> </w:t>
      </w:r>
    </w:p>
    <w:p w14:paraId="00441EA0" w14:textId="77777777" w:rsidR="002C6B18" w:rsidRDefault="002A5DBB">
      <w:pPr>
        <w:pStyle w:val="Heading1"/>
        <w:ind w:left="-5"/>
      </w:pPr>
      <w:r>
        <w:t xml:space="preserve">Daftar Pustaka </w:t>
      </w:r>
    </w:p>
    <w:p w14:paraId="50577F38" w14:textId="77777777" w:rsidR="002C6B18" w:rsidRDefault="002A5DBB">
      <w:pPr>
        <w:spacing w:after="2" w:line="259" w:lineRule="auto"/>
        <w:ind w:left="-5" w:hanging="10"/>
        <w:jc w:val="left"/>
      </w:pPr>
      <w:r>
        <w:rPr>
          <w:b/>
          <w:sz w:val="20"/>
        </w:rPr>
        <w:t>Buku</w:t>
      </w:r>
      <w:r>
        <w:rPr>
          <w:b/>
        </w:rPr>
        <w:t xml:space="preserve">: </w:t>
      </w:r>
    </w:p>
    <w:p w14:paraId="47B86FCC" w14:textId="77777777" w:rsidR="002C6B18" w:rsidRDefault="002A5DBB">
      <w:pPr>
        <w:ind w:left="10" w:right="48" w:hanging="10"/>
      </w:pPr>
      <w:r>
        <w:rPr>
          <w:sz w:val="20"/>
        </w:rPr>
        <w:t xml:space="preserve">Nye, J. S. (2004). </w:t>
      </w:r>
      <w:r>
        <w:rPr>
          <w:i/>
          <w:sz w:val="20"/>
        </w:rPr>
        <w:t>Soft power</w:t>
      </w:r>
      <w:r>
        <w:rPr>
          <w:sz w:val="20"/>
        </w:rPr>
        <w:t xml:space="preserve"> : the means to success in world politics. Public Affairs. </w:t>
      </w:r>
    </w:p>
    <w:p w14:paraId="09A5AEEB" w14:textId="77777777" w:rsidR="002C6B18" w:rsidRDefault="002A5DBB">
      <w:pPr>
        <w:spacing w:after="2" w:line="259" w:lineRule="auto"/>
        <w:ind w:left="-5" w:hanging="10"/>
        <w:jc w:val="left"/>
      </w:pPr>
      <w:r>
        <w:rPr>
          <w:b/>
          <w:sz w:val="20"/>
        </w:rPr>
        <w:t xml:space="preserve">Jurnal: </w:t>
      </w:r>
    </w:p>
    <w:p w14:paraId="34341DA0" w14:textId="77777777" w:rsidR="002C6B18" w:rsidRDefault="002A5DBB">
      <w:pPr>
        <w:ind w:left="10" w:right="48" w:hanging="10"/>
      </w:pPr>
      <w:r>
        <w:rPr>
          <w:sz w:val="20"/>
        </w:rPr>
        <w:t xml:space="preserve">Dewa Gede Sudika Mangku, &amp; Ni Nyoman Larasari. </w:t>
      </w:r>
    </w:p>
    <w:p w14:paraId="4E615C10" w14:textId="77777777" w:rsidR="002C6B18" w:rsidRDefault="002A5DBB">
      <w:pPr>
        <w:ind w:left="135" w:right="48" w:hanging="10"/>
      </w:pPr>
      <w:r>
        <w:rPr>
          <w:sz w:val="20"/>
        </w:rPr>
        <w:t xml:space="preserve">(2022). </w:t>
      </w:r>
      <w:r>
        <w:rPr>
          <w:i/>
          <w:sz w:val="20"/>
        </w:rPr>
        <w:t>KOREAN WAVE</w:t>
      </w:r>
      <w:r>
        <w:rPr>
          <w:sz w:val="20"/>
        </w:rPr>
        <w:t xml:space="preserve"> ’S ROLE IN STRENGTHENING SOUTH KOREA-INDONESIA DIPLOMATIC RELATIONS. Jurnal Komunikasi </w:t>
      </w:r>
    </w:p>
    <w:p w14:paraId="0815C2F5" w14:textId="77777777" w:rsidR="002C6B18" w:rsidRDefault="002A5DBB">
      <w:pPr>
        <w:tabs>
          <w:tab w:val="center" w:pos="1895"/>
          <w:tab w:val="center" w:pos="3148"/>
          <w:tab w:val="right" w:pos="4732"/>
        </w:tabs>
        <w:ind w:firstLine="0"/>
        <w:jc w:val="left"/>
      </w:pPr>
      <w:r>
        <w:rPr>
          <w:sz w:val="20"/>
        </w:rPr>
        <w:t xml:space="preserve">Hukum </w:t>
      </w:r>
      <w:r>
        <w:rPr>
          <w:sz w:val="20"/>
        </w:rPr>
        <w:tab/>
        <w:t xml:space="preserve">(JKH), </w:t>
      </w:r>
      <w:r>
        <w:rPr>
          <w:sz w:val="20"/>
        </w:rPr>
        <w:tab/>
        <w:t xml:space="preserve">8(2), </w:t>
      </w:r>
      <w:r>
        <w:rPr>
          <w:sz w:val="20"/>
        </w:rPr>
        <w:tab/>
        <w:t xml:space="preserve">56–70. </w:t>
      </w:r>
    </w:p>
    <w:p w14:paraId="45E4EF1F" w14:textId="77777777" w:rsidR="002C6B18" w:rsidRDefault="002A5DBB">
      <w:pPr>
        <w:ind w:left="135" w:right="48" w:hanging="10"/>
      </w:pPr>
      <w:r>
        <w:rPr>
          <w:sz w:val="20"/>
        </w:rPr>
        <w:lastRenderedPageBreak/>
        <w:t xml:space="preserve">https://doi.org/10.23887/jkh.v8i2.47093 </w:t>
      </w:r>
    </w:p>
    <w:p w14:paraId="7AB641FD" w14:textId="77777777" w:rsidR="002C6B18" w:rsidRDefault="002A5DBB">
      <w:pPr>
        <w:ind w:left="140" w:right="48" w:hanging="140"/>
      </w:pPr>
      <w:r>
        <w:rPr>
          <w:sz w:val="20"/>
        </w:rPr>
        <w:t xml:space="preserve">Islamiyah, A. N., Priyanto, N. M., &amp; Prabhandari, N. P. D. (2020). Diplomasi Budaya Jepang dan Korea Selatan di Indonesia Tahun 2020: Studi Komparasi. Journal of Education Research, 1(1), 257–278. https://doi.org/10.37985/joe.v1i1.15 </w:t>
      </w:r>
    </w:p>
    <w:p w14:paraId="3D0E7CEC" w14:textId="77777777" w:rsidR="002C6B18" w:rsidRDefault="002A5DBB">
      <w:pPr>
        <w:ind w:left="140" w:right="48" w:hanging="140"/>
      </w:pPr>
      <w:r>
        <w:rPr>
          <w:sz w:val="20"/>
        </w:rPr>
        <w:t xml:space="preserve">Iwabuchi Koichi. (2015). Pop-culture diplomacy in Japan: </w:t>
      </w:r>
      <w:r>
        <w:rPr>
          <w:i/>
          <w:sz w:val="20"/>
        </w:rPr>
        <w:t>soft power</w:t>
      </w:r>
      <w:r>
        <w:rPr>
          <w:sz w:val="20"/>
        </w:rPr>
        <w:t xml:space="preserve">, nation branding and the question of ‘international cultural exchange’. </w:t>
      </w:r>
    </w:p>
    <w:p w14:paraId="6FDB46DE" w14:textId="77777777" w:rsidR="002C6B18" w:rsidRDefault="002A5DBB">
      <w:pPr>
        <w:ind w:left="135" w:right="48" w:hanging="10"/>
      </w:pPr>
      <w:r>
        <w:rPr>
          <w:sz w:val="20"/>
        </w:rPr>
        <w:t xml:space="preserve">https://doi.org/10.1080/10286632.2015.1042469 </w:t>
      </w:r>
    </w:p>
    <w:p w14:paraId="4A3AAA62" w14:textId="77777777" w:rsidR="002C6B18" w:rsidRDefault="002A5DBB">
      <w:pPr>
        <w:ind w:left="140" w:right="48" w:hanging="140"/>
      </w:pPr>
      <w:r>
        <w:rPr>
          <w:sz w:val="20"/>
        </w:rPr>
        <w:t xml:space="preserve">Jin, D. Y. (2020, May 26). The </w:t>
      </w:r>
      <w:r>
        <w:rPr>
          <w:i/>
          <w:sz w:val="20"/>
        </w:rPr>
        <w:t>Korean Wave</w:t>
      </w:r>
      <w:r>
        <w:rPr>
          <w:sz w:val="20"/>
        </w:rPr>
        <w:t xml:space="preserve"> . Georgetown Journal of International Affairs. https://gjia.georgetown.edu/2020/05/26/the-koreanwave/ </w:t>
      </w:r>
    </w:p>
    <w:p w14:paraId="47A755A1" w14:textId="77777777" w:rsidR="002C6B18" w:rsidRDefault="002A5DBB">
      <w:pPr>
        <w:ind w:left="10" w:right="48" w:hanging="10"/>
      </w:pPr>
      <w:r>
        <w:rPr>
          <w:sz w:val="20"/>
        </w:rPr>
        <w:t xml:space="preserve">Kang, D. (2018). Korean Popular Culture on Screen: </w:t>
      </w:r>
    </w:p>
    <w:p w14:paraId="798CEE22" w14:textId="77777777" w:rsidR="002C6B18" w:rsidRDefault="002A5DBB">
      <w:pPr>
        <w:ind w:left="135" w:right="48" w:hanging="10"/>
      </w:pPr>
      <w:r>
        <w:rPr>
          <w:sz w:val="20"/>
        </w:rPr>
        <w:t xml:space="preserve">Hong Konger's Responses to Korean Movies (1999– 2015). Quarterly Review of Film and Video, 35, 272 </w:t>
      </w:r>
    </w:p>
    <w:p w14:paraId="2E9876BA" w14:textId="77777777" w:rsidR="002C6B18" w:rsidRDefault="002A5DBB">
      <w:pPr>
        <w:ind w:left="135" w:right="48" w:hanging="10"/>
      </w:pPr>
      <w:r>
        <w:rPr>
          <w:sz w:val="20"/>
        </w:rPr>
        <w:t xml:space="preserve">- </w:t>
      </w:r>
      <w:r>
        <w:rPr>
          <w:sz w:val="20"/>
        </w:rPr>
        <w:tab/>
        <w:t xml:space="preserve">313. https://doi.org/10.1080/10509208.2017.1348152. </w:t>
      </w:r>
    </w:p>
    <w:p w14:paraId="2A0F9876" w14:textId="77777777" w:rsidR="002C6B18" w:rsidRDefault="002A5DBB">
      <w:pPr>
        <w:ind w:left="140" w:right="48" w:hanging="140"/>
      </w:pPr>
      <w:r>
        <w:rPr>
          <w:sz w:val="20"/>
        </w:rPr>
        <w:t xml:space="preserve">Lux, G. (2021). </w:t>
      </w:r>
      <w:r>
        <w:rPr>
          <w:i/>
          <w:sz w:val="20"/>
        </w:rPr>
        <w:t>Cool Japan</w:t>
      </w:r>
      <w:r>
        <w:rPr>
          <w:sz w:val="20"/>
        </w:rPr>
        <w:t xml:space="preserve"> and the Hallyu Wave: The Effect of Popular Culture </w:t>
      </w:r>
      <w:r>
        <w:rPr>
          <w:i/>
          <w:sz w:val="20"/>
        </w:rPr>
        <w:t>Cool Japan</w:t>
      </w:r>
      <w:r>
        <w:rPr>
          <w:sz w:val="20"/>
        </w:rPr>
        <w:t xml:space="preserve"> and the Hallyu Wave: The Effect of Popular Culture Exports on National Image and </w:t>
      </w:r>
      <w:r>
        <w:rPr>
          <w:i/>
          <w:sz w:val="20"/>
        </w:rPr>
        <w:t>Soft power</w:t>
      </w:r>
      <w:r>
        <w:rPr>
          <w:sz w:val="20"/>
        </w:rPr>
        <w:t xml:space="preserve"> Exports on National </w:t>
      </w:r>
    </w:p>
    <w:p w14:paraId="3358A702" w14:textId="77777777" w:rsidR="002C6B18" w:rsidRDefault="002A5DBB">
      <w:pPr>
        <w:ind w:left="135" w:right="48" w:hanging="10"/>
      </w:pPr>
      <w:r>
        <w:rPr>
          <w:sz w:val="20"/>
        </w:rPr>
        <w:t xml:space="preserve">Image </w:t>
      </w:r>
      <w:r>
        <w:rPr>
          <w:sz w:val="20"/>
        </w:rPr>
        <w:tab/>
        <w:t xml:space="preserve">and </w:t>
      </w:r>
      <w:r>
        <w:rPr>
          <w:sz w:val="20"/>
        </w:rPr>
        <w:tab/>
      </w:r>
      <w:r>
        <w:rPr>
          <w:i/>
          <w:sz w:val="20"/>
        </w:rPr>
        <w:t xml:space="preserve">Soft </w:t>
      </w:r>
      <w:r>
        <w:rPr>
          <w:i/>
          <w:sz w:val="20"/>
        </w:rPr>
        <w:tab/>
        <w:t>power</w:t>
      </w:r>
      <w:r>
        <w:rPr>
          <w:sz w:val="20"/>
        </w:rPr>
        <w:t xml:space="preserve">. </w:t>
      </w:r>
      <w:r>
        <w:rPr>
          <w:sz w:val="20"/>
        </w:rPr>
        <w:tab/>
        <w:t xml:space="preserve">In digitalcommons.ursinus.edu. </w:t>
      </w:r>
    </w:p>
    <w:p w14:paraId="6B0BBDC8" w14:textId="77777777" w:rsidR="002C6B18" w:rsidRDefault="002A5DBB">
      <w:pPr>
        <w:ind w:right="48" w:firstLine="140"/>
      </w:pPr>
      <w:r>
        <w:rPr>
          <w:sz w:val="20"/>
        </w:rPr>
        <w:t xml:space="preserve">https://digitalcommons.ursinus.edu/eastasia_hon/3 Mochamad, Y., &amp; Lusiana, E. (2008). </w:t>
      </w:r>
      <w:r>
        <w:rPr>
          <w:i/>
          <w:sz w:val="20"/>
        </w:rPr>
        <w:t>SOFT POWER</w:t>
      </w:r>
      <w:r>
        <w:rPr>
          <w:sz w:val="20"/>
        </w:rPr>
        <w:t xml:space="preserve"> </w:t>
      </w:r>
    </w:p>
    <w:p w14:paraId="3C7C9B7D" w14:textId="77777777" w:rsidR="002C6B18" w:rsidRDefault="002A5DBB">
      <w:pPr>
        <w:ind w:left="135" w:right="48" w:hanging="10"/>
      </w:pPr>
      <w:r>
        <w:rPr>
          <w:sz w:val="20"/>
        </w:rPr>
        <w:t xml:space="preserve">DAN SOFT DIPLOMACY. Political and Social </w:t>
      </w:r>
    </w:p>
    <w:p w14:paraId="1365F1BD" w14:textId="77777777" w:rsidR="002C6B18" w:rsidRDefault="002A5DBB">
      <w:pPr>
        <w:ind w:left="135" w:right="48" w:hanging="10"/>
      </w:pPr>
      <w:r>
        <w:rPr>
          <w:sz w:val="20"/>
        </w:rPr>
        <w:t xml:space="preserve">Science, 616(1), 94–109. </w:t>
      </w:r>
    </w:p>
    <w:p w14:paraId="48F7A5A5" w14:textId="77777777" w:rsidR="002C6B18" w:rsidRDefault="002A5DBB">
      <w:pPr>
        <w:ind w:left="140" w:right="48" w:hanging="140"/>
      </w:pPr>
      <w:r>
        <w:rPr>
          <w:sz w:val="20"/>
        </w:rPr>
        <w:t xml:space="preserve">Mumtaza, L. (2022). Dobrakan </w:t>
      </w:r>
      <w:r>
        <w:rPr>
          <w:i/>
          <w:sz w:val="20"/>
        </w:rPr>
        <w:t>Korean Wave</w:t>
      </w:r>
      <w:r>
        <w:rPr>
          <w:sz w:val="20"/>
        </w:rPr>
        <w:t xml:space="preserve">  dapat Menghipnotis Dunia. Paradigma: Jurnal Filsafat, Sains, Teknologi, Dan Sosial Budaya, 28(2), 48–55. https://doi.org/10.33503/paradigma.v28i2.1987 </w:t>
      </w:r>
    </w:p>
    <w:p w14:paraId="5F9A7771" w14:textId="77777777" w:rsidR="002C6B18" w:rsidRDefault="002A5DBB">
      <w:pPr>
        <w:ind w:left="10" w:right="48" w:hanging="10"/>
      </w:pPr>
      <w:r>
        <w:rPr>
          <w:sz w:val="20"/>
        </w:rPr>
        <w:t xml:space="preserve">Nabila, J., Susiatiningsih, H., &amp; Alfian, M. F. (2023, </w:t>
      </w:r>
    </w:p>
    <w:p w14:paraId="43E51559" w14:textId="77777777" w:rsidR="002C6B18" w:rsidRDefault="002A5DBB">
      <w:pPr>
        <w:ind w:left="135" w:right="48" w:hanging="10"/>
      </w:pPr>
      <w:r>
        <w:rPr>
          <w:sz w:val="20"/>
        </w:rPr>
        <w:t xml:space="preserve">June 28). DIASPORA DALAM NATION BRANDING: PROGRAM RUMAH BUDAYA </w:t>
      </w:r>
    </w:p>
    <w:p w14:paraId="4670D55E" w14:textId="77777777" w:rsidR="002C6B18" w:rsidRDefault="002A5DBB">
      <w:pPr>
        <w:ind w:left="135" w:right="48" w:hanging="10"/>
      </w:pPr>
      <w:r>
        <w:rPr>
          <w:sz w:val="20"/>
        </w:rPr>
        <w:t xml:space="preserve">INDONESIA DI JEPANG. Eprints2.Undip.ac.id. https://eprints2.undip.ac.id/id/eprint/14600/ </w:t>
      </w:r>
    </w:p>
    <w:p w14:paraId="71B64F69" w14:textId="77777777" w:rsidR="002C6B18" w:rsidRDefault="002A5DBB">
      <w:pPr>
        <w:ind w:left="140" w:right="48" w:hanging="140"/>
      </w:pPr>
      <w:r>
        <w:rPr>
          <w:sz w:val="20"/>
        </w:rPr>
        <w:t xml:space="preserve">Nye, J. S. (2008). Public Diplomacy and </w:t>
      </w:r>
      <w:r>
        <w:rPr>
          <w:i/>
          <w:sz w:val="20"/>
        </w:rPr>
        <w:t>Soft power</w:t>
      </w:r>
      <w:r>
        <w:rPr>
          <w:sz w:val="20"/>
        </w:rPr>
        <w:t xml:space="preserve">. The ANNALS of the American Academy of Political and Social Science, 616(1), 94–109. </w:t>
      </w:r>
    </w:p>
    <w:p w14:paraId="7A116E4B" w14:textId="77777777" w:rsidR="002C6B18" w:rsidRDefault="00D00AD8">
      <w:pPr>
        <w:spacing w:after="4"/>
        <w:ind w:left="150" w:right="421" w:hanging="10"/>
        <w:jc w:val="left"/>
      </w:pPr>
      <w:hyperlink r:id="rId18">
        <w:r w:rsidR="002A5DBB">
          <w:rPr>
            <w:sz w:val="20"/>
            <w:u w:val="single" w:color="000000"/>
          </w:rPr>
          <w:t>https://doi.org/10.1177/0002716207311699</w:t>
        </w:r>
      </w:hyperlink>
      <w:hyperlink r:id="rId19">
        <w:r w:rsidR="002A5DBB">
          <w:rPr>
            <w:sz w:val="20"/>
          </w:rPr>
          <w:t xml:space="preserve"> </w:t>
        </w:r>
      </w:hyperlink>
    </w:p>
    <w:p w14:paraId="09C13CE5" w14:textId="77777777" w:rsidR="002C6B18" w:rsidRDefault="002A5DBB">
      <w:pPr>
        <w:ind w:left="10" w:right="48" w:hanging="10"/>
      </w:pPr>
      <w:r>
        <w:rPr>
          <w:sz w:val="20"/>
        </w:rPr>
        <w:t xml:space="preserve">Putri, F., &amp; Indrawati, I. (2020). DIPLOMASI DUA </w:t>
      </w:r>
    </w:p>
    <w:p w14:paraId="5549C43A" w14:textId="77777777" w:rsidR="002C6B18" w:rsidRDefault="002A5DBB">
      <w:pPr>
        <w:ind w:left="135" w:right="48" w:hanging="10"/>
      </w:pPr>
      <w:r>
        <w:rPr>
          <w:sz w:val="20"/>
        </w:rPr>
        <w:t xml:space="preserve">BUDAYA: STUDI KASUS PERBANDINGAN STRATEGI DIPLOMASI POP CULTURE KOREA SELATAN DAN JEPANG DI INDONESIA. GLOBAL INSIGHT JOURNAL, 4(2). </w:t>
      </w:r>
    </w:p>
    <w:p w14:paraId="09F9D744" w14:textId="77777777" w:rsidR="002C6B18" w:rsidRDefault="002A5DBB">
      <w:pPr>
        <w:ind w:left="135" w:right="48" w:hanging="10"/>
      </w:pPr>
      <w:r>
        <w:rPr>
          <w:sz w:val="20"/>
        </w:rPr>
        <w:t xml:space="preserve">https://doi.org/10.52447/gij.v4i2.3734 </w:t>
      </w:r>
    </w:p>
    <w:p w14:paraId="50C3F849" w14:textId="77777777" w:rsidR="002C6B18" w:rsidRDefault="002A5DBB">
      <w:pPr>
        <w:ind w:left="140" w:right="48" w:hanging="140"/>
      </w:pPr>
      <w:r>
        <w:rPr>
          <w:sz w:val="20"/>
        </w:rPr>
        <w:t xml:space="preserve">Ramadhan, A. A., &amp; Santoso, B. (2014). ALASAN REMAJA MENYUKAI J-POP STUDI KASUS REMAJA INDONESIA BERDASAR SURVEI ONLINE Arrow Aviani Ramadhan dan Budi </w:t>
      </w:r>
    </w:p>
    <w:p w14:paraId="0918E549" w14:textId="77777777" w:rsidR="002C6B18" w:rsidRDefault="002A5DBB">
      <w:pPr>
        <w:ind w:left="135" w:right="48" w:hanging="10"/>
      </w:pPr>
      <w:r>
        <w:rPr>
          <w:sz w:val="20"/>
        </w:rPr>
        <w:t xml:space="preserve">Santoso. </w:t>
      </w:r>
    </w:p>
    <w:p w14:paraId="1B20D00D" w14:textId="77777777" w:rsidR="002C6B18" w:rsidRDefault="002A5DBB">
      <w:pPr>
        <w:ind w:left="135" w:right="48" w:hanging="10"/>
      </w:pPr>
      <w:r>
        <w:rPr>
          <w:sz w:val="20"/>
        </w:rPr>
        <w:t xml:space="preserve">http://eprints.dinus.ac.id/8292/1/jurnal_13872.pdf </w:t>
      </w:r>
    </w:p>
    <w:p w14:paraId="54DA54D8" w14:textId="77777777" w:rsidR="002C6B18" w:rsidRDefault="002A5DBB">
      <w:pPr>
        <w:ind w:left="140" w:right="48" w:hanging="140"/>
      </w:pPr>
      <w:r>
        <w:rPr>
          <w:sz w:val="20"/>
        </w:rPr>
        <w:t xml:space="preserve">Ramsey, A. (2018). Internasionalisasi Budaya Industri Kreatif: Studi Komparasi </w:t>
      </w:r>
      <w:r>
        <w:rPr>
          <w:i/>
          <w:sz w:val="20"/>
        </w:rPr>
        <w:t>Cool Japan</w:t>
      </w:r>
      <w:r>
        <w:rPr>
          <w:sz w:val="20"/>
        </w:rPr>
        <w:t xml:space="preserve"> dan </w:t>
      </w:r>
      <w:r>
        <w:rPr>
          <w:i/>
          <w:sz w:val="20"/>
        </w:rPr>
        <w:t>Korean Wave</w:t>
      </w:r>
      <w:r>
        <w:rPr>
          <w:sz w:val="20"/>
        </w:rPr>
        <w:t xml:space="preserve"> . </w:t>
      </w:r>
    </w:p>
    <w:p w14:paraId="56F5BF4E" w14:textId="77777777" w:rsidR="002C6B18" w:rsidRDefault="002A5DBB">
      <w:pPr>
        <w:ind w:left="140" w:right="48" w:hanging="140"/>
      </w:pPr>
      <w:r>
        <w:rPr>
          <w:sz w:val="20"/>
        </w:rPr>
        <w:t xml:space="preserve">Roca, Y. B. (2021, April 14). Origin of the Sun: Japanese </w:t>
      </w:r>
      <w:r>
        <w:rPr>
          <w:i/>
          <w:sz w:val="20"/>
        </w:rPr>
        <w:t>Soft power</w:t>
      </w:r>
      <w:r>
        <w:rPr>
          <w:sz w:val="20"/>
        </w:rPr>
        <w:t xml:space="preserve"> and Public Diplomacy Evaluated. Www.japanesestudies.org.uk. </w:t>
      </w:r>
    </w:p>
    <w:p w14:paraId="2CB8EF33" w14:textId="77777777" w:rsidR="002C6B18" w:rsidRDefault="002A5DBB">
      <w:pPr>
        <w:ind w:left="135" w:right="48" w:hanging="10"/>
      </w:pPr>
      <w:r>
        <w:rPr>
          <w:sz w:val="20"/>
        </w:rPr>
        <w:t>https://www.japanesestudies.org.uk/ejcjs/vol21/iss</w:t>
      </w:r>
    </w:p>
    <w:p w14:paraId="4DBD4587" w14:textId="77777777" w:rsidR="002C6B18" w:rsidRDefault="002A5DBB">
      <w:pPr>
        <w:ind w:left="135" w:right="48" w:hanging="10"/>
      </w:pPr>
      <w:r>
        <w:rPr>
          <w:sz w:val="20"/>
        </w:rPr>
        <w:t xml:space="preserve">1/roca.html </w:t>
      </w:r>
    </w:p>
    <w:p w14:paraId="71212940" w14:textId="77777777" w:rsidR="002C6B18" w:rsidRDefault="002A5DBB">
      <w:pPr>
        <w:ind w:left="140" w:right="48" w:hanging="140"/>
      </w:pPr>
      <w:r>
        <w:rPr>
          <w:sz w:val="20"/>
        </w:rPr>
        <w:t xml:space="preserve">Situmeang, I. (2015). PEMANFAATAN MEDIA MASSA TERHADAP HALLYU SEBAGAI BUDAYA POPULER DAN GAYA HIDUP MAHASISWA (MAHASISWA ILMU </w:t>
      </w:r>
    </w:p>
    <w:p w14:paraId="20387AF5" w14:textId="77777777" w:rsidR="002C6B18" w:rsidRDefault="002A5DBB">
      <w:pPr>
        <w:ind w:left="135" w:right="48" w:hanging="10"/>
      </w:pPr>
      <w:r>
        <w:rPr>
          <w:sz w:val="20"/>
        </w:rPr>
        <w:t xml:space="preserve">KOMUNIKASI UNIVERSITAS BUNDA MULIA, JAKARTA). Mahasiswa Ilmu Komunikasi Universitas Bunda Mulia Jakarta) Jurnal </w:t>
      </w:r>
    </w:p>
    <w:p w14:paraId="31D1C27A" w14:textId="77777777" w:rsidR="002C6B18" w:rsidRDefault="002A5DBB">
      <w:pPr>
        <w:tabs>
          <w:tab w:val="center" w:pos="2999"/>
          <w:tab w:val="right" w:pos="4727"/>
        </w:tabs>
        <w:ind w:firstLine="0"/>
        <w:jc w:val="left"/>
      </w:pPr>
      <w:r>
        <w:rPr>
          <w:sz w:val="20"/>
        </w:rPr>
        <w:t xml:space="preserve">Komunikologi, </w:t>
      </w:r>
      <w:r>
        <w:rPr>
          <w:sz w:val="20"/>
        </w:rPr>
        <w:tab/>
        <w:t xml:space="preserve">12, </w:t>
      </w:r>
      <w:r>
        <w:rPr>
          <w:sz w:val="20"/>
        </w:rPr>
        <w:tab/>
        <w:t xml:space="preserve">1. </w:t>
      </w:r>
    </w:p>
    <w:p w14:paraId="571E8202" w14:textId="77777777" w:rsidR="002C6B18" w:rsidRDefault="002A5DBB">
      <w:pPr>
        <w:ind w:left="135" w:right="48" w:hanging="10"/>
      </w:pPr>
      <w:r>
        <w:rPr>
          <w:sz w:val="20"/>
        </w:rPr>
        <w:t xml:space="preserve">https://komunikologi.esaunggul.ac.id/index.php/K M/article/viewFile/147/147 </w:t>
      </w:r>
    </w:p>
    <w:p w14:paraId="486E6FB3" w14:textId="77777777" w:rsidR="002C6B18" w:rsidRDefault="002A5DBB">
      <w:pPr>
        <w:ind w:left="10" w:right="48" w:hanging="10"/>
      </w:pPr>
      <w:r>
        <w:rPr>
          <w:sz w:val="20"/>
        </w:rPr>
        <w:t xml:space="preserve">Vuving, A. (2009). How </w:t>
      </w:r>
      <w:r>
        <w:rPr>
          <w:i/>
          <w:sz w:val="20"/>
        </w:rPr>
        <w:t>Soft power</w:t>
      </w:r>
      <w:r>
        <w:rPr>
          <w:sz w:val="20"/>
        </w:rPr>
        <w:t xml:space="preserve"> Works. SSRN </w:t>
      </w:r>
    </w:p>
    <w:p w14:paraId="4FC01239" w14:textId="77777777" w:rsidR="002C6B18" w:rsidRDefault="002A5DBB">
      <w:pPr>
        <w:tabs>
          <w:tab w:val="right" w:pos="4727"/>
        </w:tabs>
        <w:ind w:firstLine="0"/>
        <w:jc w:val="left"/>
      </w:pPr>
      <w:r>
        <w:rPr>
          <w:sz w:val="20"/>
        </w:rPr>
        <w:t xml:space="preserve">Electronic </w:t>
      </w:r>
      <w:r>
        <w:rPr>
          <w:sz w:val="20"/>
        </w:rPr>
        <w:tab/>
        <w:t xml:space="preserve">Journal. </w:t>
      </w:r>
    </w:p>
    <w:p w14:paraId="1687F9A3" w14:textId="77777777" w:rsidR="002C6B18" w:rsidRDefault="002A5DBB">
      <w:pPr>
        <w:ind w:left="135" w:right="48" w:hanging="10"/>
      </w:pPr>
      <w:r>
        <w:rPr>
          <w:sz w:val="20"/>
        </w:rPr>
        <w:t xml:space="preserve">https://doi.org/10.2139/ssrn.1466220 </w:t>
      </w:r>
    </w:p>
    <w:p w14:paraId="7980AF63" w14:textId="77777777" w:rsidR="002C6B18" w:rsidRDefault="002A5DBB">
      <w:pPr>
        <w:ind w:left="10" w:right="48" w:hanging="10"/>
      </w:pPr>
      <w:r>
        <w:rPr>
          <w:sz w:val="20"/>
        </w:rPr>
        <w:t xml:space="preserve">Wardana, I. M. W. S., Fasisaka, I. F., &amp; Dewi, P. R. K. </w:t>
      </w:r>
    </w:p>
    <w:p w14:paraId="58D56C9D" w14:textId="77777777" w:rsidR="002C6B18" w:rsidRDefault="002A5DBB">
      <w:pPr>
        <w:ind w:left="135" w:right="48" w:hanging="10"/>
      </w:pPr>
      <w:r>
        <w:rPr>
          <w:sz w:val="20"/>
        </w:rPr>
        <w:t xml:space="preserve">(2015). PENGGUNAAN BUDAYA POPULER DALAM DIPLOMASI BUDAYA JEPANG MELALUI WORLD COSPLAY SUMMIT. </w:t>
      </w:r>
    </w:p>
    <w:p w14:paraId="0EB4A26C" w14:textId="77777777" w:rsidR="002C6B18" w:rsidRDefault="002A5DBB">
      <w:pPr>
        <w:ind w:left="10" w:right="48" w:hanging="10"/>
      </w:pPr>
      <w:r>
        <w:rPr>
          <w:sz w:val="20"/>
        </w:rPr>
        <w:t xml:space="preserve">Yuel, M. V. D., Nethan, A., Ikhtiarin, A. D., Agustin, </w:t>
      </w:r>
    </w:p>
    <w:p w14:paraId="42C7C57A" w14:textId="77777777" w:rsidR="002C6B18" w:rsidRDefault="002A5DBB">
      <w:pPr>
        <w:ind w:left="135" w:right="48" w:hanging="10"/>
      </w:pPr>
      <w:r>
        <w:rPr>
          <w:sz w:val="20"/>
        </w:rPr>
        <w:t xml:space="preserve">V. M., Amini, D. S., &amp; Subandi, Y. (2023). CC BY-NC </w:t>
      </w:r>
    </w:p>
    <w:p w14:paraId="04EFB4A9" w14:textId="77777777" w:rsidR="002C6B18" w:rsidRDefault="002A5DBB">
      <w:pPr>
        <w:ind w:left="135" w:right="48" w:hanging="10"/>
      </w:pPr>
      <w:r>
        <w:rPr>
          <w:sz w:val="20"/>
        </w:rPr>
        <w:t xml:space="preserve">4.0) | 45 VOLUME 7 NUMBER 1. STRATEGI DIPLOMASI PUBLIK KOREA SELATAN TERHADAP INDONESIA MELALUI </w:t>
      </w:r>
    </w:p>
    <w:p w14:paraId="7AF27AFA" w14:textId="77777777" w:rsidR="002C6B18" w:rsidRDefault="002A5DBB">
      <w:pPr>
        <w:tabs>
          <w:tab w:val="right" w:pos="4727"/>
        </w:tabs>
        <w:ind w:firstLine="0"/>
        <w:jc w:val="left"/>
      </w:pPr>
      <w:r>
        <w:rPr>
          <w:sz w:val="20"/>
        </w:rPr>
        <w:t xml:space="preserve">KOREANWAVE, </w:t>
      </w:r>
      <w:r>
        <w:rPr>
          <w:sz w:val="20"/>
        </w:rPr>
        <w:tab/>
        <w:t xml:space="preserve">7(1). </w:t>
      </w:r>
    </w:p>
    <w:p w14:paraId="4364C2E1" w14:textId="77777777" w:rsidR="002C6B18" w:rsidRDefault="00D00AD8">
      <w:pPr>
        <w:spacing w:after="4"/>
        <w:ind w:left="-15" w:right="421" w:firstLine="140"/>
        <w:jc w:val="left"/>
      </w:pPr>
      <w:hyperlink r:id="rId20">
        <w:r w:rsidR="002A5DBB">
          <w:rPr>
            <w:sz w:val="20"/>
            <w:u w:val="single" w:color="000000"/>
          </w:rPr>
          <w:t>https://doi.org/10.38043/jids.v6i1.3609</w:t>
        </w:r>
      </w:hyperlink>
      <w:hyperlink r:id="rId21">
        <w:r w:rsidR="002A5DBB">
          <w:rPr>
            <w:sz w:val="20"/>
          </w:rPr>
          <w:t xml:space="preserve"> </w:t>
        </w:r>
      </w:hyperlink>
      <w:r w:rsidR="002A5DBB">
        <w:rPr>
          <w:b/>
          <w:sz w:val="20"/>
        </w:rPr>
        <w:t xml:space="preserve">Website: </w:t>
      </w:r>
    </w:p>
    <w:p w14:paraId="0B950789" w14:textId="77777777" w:rsidR="002C6B18" w:rsidRDefault="002A5DBB">
      <w:pPr>
        <w:ind w:left="10" w:right="48" w:hanging="10"/>
      </w:pPr>
      <w:r>
        <w:rPr>
          <w:sz w:val="20"/>
        </w:rPr>
        <w:t xml:space="preserve">Cabinet Office. (2016). </w:t>
      </w:r>
      <w:r>
        <w:rPr>
          <w:i/>
          <w:sz w:val="20"/>
        </w:rPr>
        <w:t>Cool Japan</w:t>
      </w:r>
      <w:r>
        <w:rPr>
          <w:sz w:val="20"/>
        </w:rPr>
        <w:t xml:space="preserve"> Strategy - Cabinet </w:t>
      </w:r>
    </w:p>
    <w:p w14:paraId="6F4EC56B" w14:textId="77777777" w:rsidR="002C6B18" w:rsidRDefault="002A5DBB">
      <w:pPr>
        <w:tabs>
          <w:tab w:val="center" w:pos="1638"/>
          <w:tab w:val="center" w:pos="2848"/>
          <w:tab w:val="right" w:pos="4727"/>
        </w:tabs>
        <w:ind w:firstLine="0"/>
        <w:jc w:val="left"/>
      </w:pPr>
      <w:r>
        <w:rPr>
          <w:sz w:val="20"/>
        </w:rPr>
        <w:t xml:space="preserve">Office </w:t>
      </w:r>
      <w:r>
        <w:rPr>
          <w:sz w:val="20"/>
        </w:rPr>
        <w:tab/>
        <w:t xml:space="preserve">Home </w:t>
      </w:r>
      <w:r>
        <w:rPr>
          <w:sz w:val="20"/>
        </w:rPr>
        <w:tab/>
        <w:t xml:space="preserve">Page. </w:t>
      </w:r>
      <w:r>
        <w:rPr>
          <w:sz w:val="20"/>
        </w:rPr>
        <w:tab/>
        <w:t xml:space="preserve">Cao.go.jp. </w:t>
      </w:r>
    </w:p>
    <w:p w14:paraId="3BF891FB" w14:textId="77777777" w:rsidR="002C6B18" w:rsidRDefault="002A5DBB">
      <w:pPr>
        <w:ind w:left="135" w:right="48" w:hanging="10"/>
      </w:pPr>
      <w:r>
        <w:rPr>
          <w:sz w:val="20"/>
        </w:rPr>
        <w:t xml:space="preserve">https://www.cao.go.jp/cool_japan/english/indexe.html </w:t>
      </w:r>
    </w:p>
    <w:p w14:paraId="4A052A9E" w14:textId="77777777" w:rsidR="002C6B18" w:rsidRDefault="002A5DBB">
      <w:pPr>
        <w:ind w:left="140" w:right="48" w:hanging="140"/>
      </w:pPr>
      <w:r>
        <w:rPr>
          <w:sz w:val="20"/>
        </w:rPr>
        <w:t xml:space="preserve">Erilia, E. (2023, October 19). Jadwal KIFF 2023, Harga Tiket, dan Daftar Film Tayang di CGV. Tirto.id. https://tirto.id/jadwal-kiff-2023-harga-tiket-filmtayang-di-cgv-gRho </w:t>
      </w:r>
    </w:p>
    <w:p w14:paraId="4340C079" w14:textId="77777777" w:rsidR="002C6B18" w:rsidRDefault="002A5DBB">
      <w:pPr>
        <w:ind w:left="10" w:right="48" w:hanging="10"/>
      </w:pPr>
      <w:r>
        <w:rPr>
          <w:sz w:val="20"/>
        </w:rPr>
        <w:t xml:space="preserve">indonesia.go.id. (2023).  Buah 65 Tahun Persahabatan </w:t>
      </w:r>
    </w:p>
    <w:p w14:paraId="2624A9F7" w14:textId="77777777" w:rsidR="002C6B18" w:rsidRDefault="002A5DBB">
      <w:pPr>
        <w:tabs>
          <w:tab w:val="right" w:pos="4727"/>
        </w:tabs>
        <w:ind w:firstLine="0"/>
        <w:jc w:val="left"/>
      </w:pPr>
      <w:r>
        <w:rPr>
          <w:sz w:val="20"/>
        </w:rPr>
        <w:t xml:space="preserve">Jepang-Indonesia. </w:t>
      </w:r>
      <w:r>
        <w:rPr>
          <w:sz w:val="20"/>
        </w:rPr>
        <w:tab/>
        <w:t xml:space="preserve">Indonesia.go.id. </w:t>
      </w:r>
    </w:p>
    <w:p w14:paraId="6799318F" w14:textId="77777777" w:rsidR="002C6B18" w:rsidRDefault="002A5DBB">
      <w:pPr>
        <w:spacing w:after="2" w:line="267" w:lineRule="auto"/>
        <w:ind w:left="135" w:hanging="10"/>
        <w:jc w:val="left"/>
      </w:pPr>
      <w:r>
        <w:rPr>
          <w:sz w:val="20"/>
        </w:rPr>
        <w:lastRenderedPageBreak/>
        <w:t xml:space="preserve">https://indonesia.go.id/kategori/editorial/7211/bua h-65-tahun-persahabatan-jepang-indonesia?lang=1 Kementerian Luar Negeri Republik Indonesia. (2018). </w:t>
      </w:r>
    </w:p>
    <w:p w14:paraId="7B0F2A11" w14:textId="77777777" w:rsidR="002C6B18" w:rsidRDefault="002A5DBB">
      <w:pPr>
        <w:ind w:left="135" w:right="48" w:hanging="10"/>
      </w:pPr>
      <w:r>
        <w:rPr>
          <w:sz w:val="20"/>
        </w:rPr>
        <w:t xml:space="preserve">KEDUTAAN BESAR REPUBLIK INDONESIA DI </w:t>
      </w:r>
    </w:p>
    <w:p w14:paraId="0FCDB654" w14:textId="77777777" w:rsidR="002C6B18" w:rsidRDefault="002A5DBB">
      <w:pPr>
        <w:ind w:left="135" w:right="48" w:hanging="10"/>
      </w:pPr>
      <w:r>
        <w:rPr>
          <w:sz w:val="20"/>
        </w:rPr>
        <w:t xml:space="preserve">SEOUL, REPUBLIK KOREA. Kementerian Luar </w:t>
      </w:r>
    </w:p>
    <w:p w14:paraId="61D87A92" w14:textId="77777777" w:rsidR="002C6B18" w:rsidRDefault="002A5DBB">
      <w:pPr>
        <w:tabs>
          <w:tab w:val="center" w:pos="2250"/>
          <w:tab w:val="right" w:pos="4727"/>
        </w:tabs>
        <w:ind w:firstLine="0"/>
        <w:jc w:val="left"/>
      </w:pPr>
      <w:r>
        <w:rPr>
          <w:sz w:val="20"/>
        </w:rPr>
        <w:t xml:space="preserve">Negeri </w:t>
      </w:r>
      <w:r>
        <w:rPr>
          <w:sz w:val="20"/>
        </w:rPr>
        <w:tab/>
        <w:t xml:space="preserve">Republik </w:t>
      </w:r>
      <w:r>
        <w:rPr>
          <w:sz w:val="20"/>
        </w:rPr>
        <w:tab/>
        <w:t xml:space="preserve">Indonesia. </w:t>
      </w:r>
    </w:p>
    <w:p w14:paraId="48E32CDF" w14:textId="77777777" w:rsidR="002C6B18" w:rsidRDefault="002A5DBB">
      <w:pPr>
        <w:ind w:left="135" w:right="48" w:hanging="10"/>
      </w:pPr>
      <w:r>
        <w:rPr>
          <w:sz w:val="20"/>
        </w:rPr>
        <w:t xml:space="preserve">https://kemlu.go.id/seoul/id/pages/hubungan_bilat eral/558/etc-menu </w:t>
      </w:r>
    </w:p>
    <w:p w14:paraId="4E3D4E30" w14:textId="77777777" w:rsidR="002C6B18" w:rsidRDefault="002A5DBB">
      <w:pPr>
        <w:ind w:left="10" w:right="48" w:hanging="10"/>
      </w:pPr>
      <w:r>
        <w:rPr>
          <w:sz w:val="20"/>
        </w:rPr>
        <w:t xml:space="preserve">Kompas.com. (2022, May 18). Sejarah Anime: Awal </w:t>
      </w:r>
    </w:p>
    <w:p w14:paraId="20ED65D9" w14:textId="77777777" w:rsidR="002C6B18" w:rsidRDefault="002A5DBB">
      <w:pPr>
        <w:ind w:left="135" w:right="48" w:hanging="10"/>
      </w:pPr>
      <w:r>
        <w:rPr>
          <w:sz w:val="20"/>
        </w:rPr>
        <w:t xml:space="preserve">Kemunculan dan Perkembangannya di Indonesia </w:t>
      </w:r>
    </w:p>
    <w:p w14:paraId="4E690A93" w14:textId="77777777" w:rsidR="002C6B18" w:rsidRDefault="002A5DBB">
      <w:pPr>
        <w:tabs>
          <w:tab w:val="center" w:pos="2140"/>
          <w:tab w:val="right" w:pos="4727"/>
        </w:tabs>
        <w:ind w:firstLine="0"/>
        <w:jc w:val="left"/>
      </w:pPr>
      <w:r>
        <w:rPr>
          <w:sz w:val="20"/>
        </w:rPr>
        <w:t xml:space="preserve">Halaman </w:t>
      </w:r>
      <w:r>
        <w:rPr>
          <w:sz w:val="20"/>
        </w:rPr>
        <w:tab/>
        <w:t xml:space="preserve">all. </w:t>
      </w:r>
      <w:r>
        <w:rPr>
          <w:sz w:val="20"/>
        </w:rPr>
        <w:tab/>
        <w:t xml:space="preserve">KOMPAS.com. </w:t>
      </w:r>
    </w:p>
    <w:p w14:paraId="2EC793F4" w14:textId="77777777" w:rsidR="002C6B18" w:rsidRDefault="002A5DBB">
      <w:pPr>
        <w:spacing w:after="2" w:line="267" w:lineRule="auto"/>
        <w:ind w:left="135" w:hanging="10"/>
        <w:jc w:val="left"/>
      </w:pPr>
      <w:r>
        <w:rPr>
          <w:sz w:val="20"/>
        </w:rPr>
        <w:t xml:space="preserve">https://www.kompas.com/stori/read/2022/05/18/09 0000679/sejarah-anime-awal-kemunculan-danperkembangannya-diindonesia?page=all#google_vignette </w:t>
      </w:r>
    </w:p>
    <w:p w14:paraId="3983B65B" w14:textId="77777777" w:rsidR="002C6B18" w:rsidRDefault="002A5DBB">
      <w:pPr>
        <w:ind w:left="140" w:right="48" w:hanging="140"/>
      </w:pPr>
      <w:r>
        <w:rPr>
          <w:sz w:val="20"/>
        </w:rPr>
        <w:t xml:space="preserve">Ministry of Foreign Affairs of Japan. (2020, November 20). JENESYS 2.0. Www.google.com. https://www.google.com/url?q=https://www.mofa. go.jp/region/page24e_000001.html&amp;sa=D&amp;source= docs&amp;ust=1719820808335993&amp;usg=AOvVaw0ESTZ TL7lTjMzjhdUuLUPn </w:t>
      </w:r>
    </w:p>
    <w:p w14:paraId="0CF79C2D" w14:textId="77777777" w:rsidR="002C6B18" w:rsidRDefault="002A5DBB">
      <w:pPr>
        <w:ind w:left="140" w:right="48" w:hanging="140"/>
      </w:pPr>
      <w:r>
        <w:rPr>
          <w:sz w:val="20"/>
        </w:rPr>
        <w:t xml:space="preserve">Ministry of  Foreign Affairs, Republic of Korea. (2024). Introduction of the Public Diplomacy &amp; Policies  |  Ministry of  Foreign Affairs, Republic of </w:t>
      </w:r>
    </w:p>
    <w:p w14:paraId="122F1908" w14:textId="77777777" w:rsidR="002C6B18" w:rsidRDefault="002A5DBB">
      <w:pPr>
        <w:tabs>
          <w:tab w:val="right" w:pos="4727"/>
        </w:tabs>
        <w:ind w:firstLine="0"/>
        <w:jc w:val="left"/>
      </w:pPr>
      <w:r>
        <w:rPr>
          <w:sz w:val="20"/>
        </w:rPr>
        <w:t xml:space="preserve">Korea. </w:t>
      </w:r>
      <w:r>
        <w:rPr>
          <w:sz w:val="20"/>
        </w:rPr>
        <w:tab/>
        <w:t xml:space="preserve">Mofa.go.kr. </w:t>
      </w:r>
    </w:p>
    <w:p w14:paraId="33E0019A" w14:textId="77777777" w:rsidR="002C6B18" w:rsidRDefault="002A5DBB">
      <w:pPr>
        <w:ind w:left="135" w:right="48" w:hanging="10"/>
      </w:pPr>
      <w:r>
        <w:rPr>
          <w:sz w:val="20"/>
        </w:rPr>
        <w:t xml:space="preserve">https://www.mofa.go.kr/eng/wpge/m_26885/conte nts.do </w:t>
      </w:r>
    </w:p>
    <w:p w14:paraId="33AA458A" w14:textId="77777777" w:rsidR="002C6B18" w:rsidRDefault="002A5DBB">
      <w:pPr>
        <w:ind w:left="140" w:right="48" w:hanging="140"/>
      </w:pPr>
      <w:r>
        <w:rPr>
          <w:sz w:val="20"/>
        </w:rPr>
        <w:t xml:space="preserve">Saputro, P. (2021, December). 25 Game Paling Populer Selama Tahun 2021. Detikinet. </w:t>
      </w:r>
    </w:p>
    <w:p w14:paraId="263A9BBF" w14:textId="77777777" w:rsidR="002C6B18" w:rsidRDefault="002A5DBB">
      <w:pPr>
        <w:ind w:left="135" w:right="48" w:hanging="10"/>
      </w:pPr>
      <w:r>
        <w:rPr>
          <w:sz w:val="20"/>
        </w:rPr>
        <w:t xml:space="preserve">https://inet.detik.com/games-news/d-5863314/25game-paling-populer-selama-tahun-2021 </w:t>
      </w:r>
    </w:p>
    <w:p w14:paraId="3175B558" w14:textId="77777777" w:rsidR="002C6B18" w:rsidRDefault="002A5DBB">
      <w:pPr>
        <w:ind w:left="140" w:right="48" w:hanging="140"/>
      </w:pPr>
      <w:r>
        <w:rPr>
          <w:sz w:val="20"/>
        </w:rPr>
        <w:t xml:space="preserve">Ulum, M. (2024, February 5). Permintaan Produk Makanan Asal Jepang Meningkat. Bisnis.com. https://surabaya.bisnis.com/read/20240205/532/173 8390/permintaan-produk-makanan-asal-jepangmeningkat </w:t>
      </w:r>
    </w:p>
    <w:p w14:paraId="0BBACB56" w14:textId="77777777" w:rsidR="002C6B18" w:rsidRDefault="002A5DBB">
      <w:pPr>
        <w:ind w:left="10" w:right="48" w:hanging="10"/>
      </w:pPr>
      <w:r>
        <w:rPr>
          <w:sz w:val="20"/>
        </w:rPr>
        <w:t xml:space="preserve">Putri, R. R. A. K., Indrani. (2012, February 14). J-Pop </w:t>
      </w:r>
    </w:p>
    <w:p w14:paraId="181757F8" w14:textId="77777777" w:rsidR="002C6B18" w:rsidRDefault="002A5DBB">
      <w:pPr>
        <w:tabs>
          <w:tab w:val="center" w:pos="1044"/>
          <w:tab w:val="center" w:pos="1856"/>
          <w:tab w:val="center" w:pos="2616"/>
          <w:tab w:val="center" w:pos="3091"/>
          <w:tab w:val="center" w:pos="3426"/>
          <w:tab w:val="right" w:pos="4727"/>
        </w:tabs>
        <w:ind w:firstLine="0"/>
        <w:jc w:val="left"/>
      </w:pPr>
      <w:r>
        <w:rPr>
          <w:sz w:val="20"/>
        </w:rPr>
        <w:t xml:space="preserve">Siap </w:t>
      </w:r>
      <w:r>
        <w:rPr>
          <w:sz w:val="20"/>
        </w:rPr>
        <w:tab/>
        <w:t xml:space="preserve">Saingi </w:t>
      </w:r>
      <w:r>
        <w:rPr>
          <w:sz w:val="20"/>
        </w:rPr>
        <w:tab/>
      </w:r>
      <w:r>
        <w:rPr>
          <w:i/>
          <w:sz w:val="20"/>
        </w:rPr>
        <w:t xml:space="preserve">Korean </w:t>
      </w:r>
      <w:r>
        <w:rPr>
          <w:i/>
          <w:sz w:val="20"/>
        </w:rPr>
        <w:tab/>
        <w:t>Wave</w:t>
      </w:r>
      <w:r>
        <w:rPr>
          <w:sz w:val="20"/>
        </w:rPr>
        <w:t xml:space="preserve"> </w:t>
      </w:r>
      <w:r>
        <w:rPr>
          <w:sz w:val="20"/>
        </w:rPr>
        <w:tab/>
        <w:t xml:space="preserve"> </w:t>
      </w:r>
      <w:r>
        <w:rPr>
          <w:sz w:val="20"/>
        </w:rPr>
        <w:tab/>
        <w:t xml:space="preserve">di </w:t>
      </w:r>
      <w:r>
        <w:rPr>
          <w:sz w:val="20"/>
        </w:rPr>
        <w:tab/>
        <w:t xml:space="preserve">Indonesia. </w:t>
      </w:r>
    </w:p>
    <w:p w14:paraId="529681A3" w14:textId="77777777" w:rsidR="002C6B18" w:rsidRDefault="002A5DBB">
      <w:pPr>
        <w:spacing w:after="2" w:line="267" w:lineRule="auto"/>
        <w:ind w:left="135" w:hanging="10"/>
        <w:jc w:val="left"/>
      </w:pPr>
      <w:r>
        <w:rPr>
          <w:sz w:val="20"/>
        </w:rPr>
        <w:t xml:space="preserve">Www.viva.co.id. https://www.viva.co.id/berita/dunia/288234-j-popsiap-saingi-korean-wave-di-indonesia </w:t>
      </w:r>
    </w:p>
    <w:p w14:paraId="72F81B0F" w14:textId="77777777" w:rsidR="002C6B18" w:rsidRDefault="002A5DBB">
      <w:pPr>
        <w:ind w:left="140" w:right="48" w:hanging="140"/>
      </w:pPr>
      <w:r>
        <w:rPr>
          <w:sz w:val="20"/>
        </w:rPr>
        <w:t xml:space="preserve">webdisplay.surabaya.go.id. (2016, June 7). Surabaya Urban Culture Festival 2016 Usung Semangat 90an. </w:t>
      </w:r>
    </w:p>
    <w:p w14:paraId="33330E47" w14:textId="77777777" w:rsidR="002C6B18" w:rsidRDefault="002A5DBB">
      <w:pPr>
        <w:ind w:left="135" w:right="48" w:hanging="10"/>
      </w:pPr>
      <w:r>
        <w:rPr>
          <w:sz w:val="20"/>
        </w:rPr>
        <w:t xml:space="preserve">Webdisplay.surabaya.go.id. </w:t>
      </w:r>
    </w:p>
    <w:p w14:paraId="48B78F23" w14:textId="77777777" w:rsidR="002C6B18" w:rsidRDefault="002A5DBB">
      <w:pPr>
        <w:ind w:left="135" w:right="48" w:hanging="10"/>
      </w:pPr>
      <w:r>
        <w:rPr>
          <w:sz w:val="20"/>
        </w:rPr>
        <w:t xml:space="preserve">https://webdisplay.surabaya.go.id/photo/pariwisat a/10423/surabaya-urban-culture-festival </w:t>
      </w:r>
    </w:p>
    <w:p w14:paraId="44FB0748" w14:textId="77777777" w:rsidR="002C6B18" w:rsidRDefault="002A5DBB">
      <w:pPr>
        <w:ind w:left="140" w:right="48" w:hanging="140"/>
      </w:pPr>
      <w:r>
        <w:rPr>
          <w:sz w:val="20"/>
        </w:rPr>
        <w:t xml:space="preserve">Welianto, A. (2020, January 5). Peran Indonesia di Asia Tenggara Halaman all. KOMPAS.com. https://www.kompas.com/skola/read/2020/01/05/1 80000369/peran-indonesia-di-asiatenggara?page=all#page2 </w:t>
      </w:r>
    </w:p>
    <w:p w14:paraId="6D533FA0" w14:textId="77777777" w:rsidR="002C6B18" w:rsidRDefault="002A5DBB">
      <w:pPr>
        <w:spacing w:after="2" w:line="267" w:lineRule="auto"/>
        <w:ind w:left="140" w:hanging="140"/>
        <w:jc w:val="left"/>
      </w:pPr>
      <w:r>
        <w:rPr>
          <w:sz w:val="20"/>
        </w:rPr>
        <w:t xml:space="preserve">Wikipedia Contributors. (2019, December 1). </w:t>
      </w:r>
      <w:r>
        <w:rPr>
          <w:i/>
          <w:sz w:val="20"/>
        </w:rPr>
        <w:t>Cool Japan</w:t>
      </w:r>
      <w:r>
        <w:rPr>
          <w:sz w:val="20"/>
        </w:rPr>
        <w:t xml:space="preserve">. </w:t>
      </w:r>
      <w:r>
        <w:rPr>
          <w:sz w:val="20"/>
        </w:rPr>
        <w:tab/>
        <w:t xml:space="preserve">Wikipedia; </w:t>
      </w:r>
      <w:r>
        <w:rPr>
          <w:sz w:val="20"/>
        </w:rPr>
        <w:tab/>
        <w:t xml:space="preserve">Wikimedia </w:t>
      </w:r>
      <w:r>
        <w:rPr>
          <w:sz w:val="20"/>
        </w:rPr>
        <w:tab/>
        <w:t xml:space="preserve">Foundation. https://en.wikipedia.org/wiki/Cool_Japan </w:t>
      </w:r>
    </w:p>
    <w:p w14:paraId="2DBCE19A" w14:textId="77777777" w:rsidR="002C6B18" w:rsidRDefault="002A5DBB">
      <w:pPr>
        <w:ind w:left="10" w:right="48" w:hanging="10"/>
      </w:pPr>
      <w:r>
        <w:rPr>
          <w:sz w:val="20"/>
        </w:rPr>
        <w:t xml:space="preserve">Yuniar, N. (2013). Korean Film Festival 2013 dimulai. </w:t>
      </w:r>
    </w:p>
    <w:p w14:paraId="422789D1" w14:textId="77777777" w:rsidR="002C6B18" w:rsidRDefault="002A5DBB">
      <w:pPr>
        <w:ind w:left="135" w:right="48" w:hanging="10"/>
      </w:pPr>
      <w:r>
        <w:rPr>
          <w:sz w:val="20"/>
        </w:rPr>
        <w:t xml:space="preserve">Www.google.com. </w:t>
      </w:r>
    </w:p>
    <w:p w14:paraId="01DEEB99" w14:textId="77777777" w:rsidR="002C6B18" w:rsidRDefault="002A5DBB">
      <w:pPr>
        <w:ind w:left="135" w:right="48" w:hanging="10"/>
      </w:pPr>
      <w:r>
        <w:rPr>
          <w:sz w:val="20"/>
        </w:rPr>
        <w:t>https://www.google.com/url?q=https://www.antar anews.com/berita/382019/korean-film-festival-</w:t>
      </w:r>
    </w:p>
    <w:p w14:paraId="600109CC" w14:textId="77777777" w:rsidR="002C6B18" w:rsidRDefault="002A5DBB">
      <w:pPr>
        <w:spacing w:after="2" w:line="267" w:lineRule="auto"/>
        <w:ind w:firstLine="140"/>
        <w:jc w:val="left"/>
      </w:pPr>
      <w:r>
        <w:rPr>
          <w:sz w:val="20"/>
        </w:rPr>
        <w:t xml:space="preserve">2013dimulai%23:~:text%3DAcara%2520tahunan%2520y ang%2520diselenggarakan%2520Kedutaan%2520B esar%2520Republik%2520Korea </w:t>
      </w:r>
      <w:r>
        <w:rPr>
          <w:b/>
          <w:sz w:val="20"/>
        </w:rPr>
        <w:t xml:space="preserve">Skripsi: </w:t>
      </w:r>
    </w:p>
    <w:p w14:paraId="22E1C050" w14:textId="77777777" w:rsidR="002C6B18" w:rsidRDefault="002A5DBB">
      <w:pPr>
        <w:spacing w:after="0" w:line="265" w:lineRule="auto"/>
        <w:ind w:left="140" w:right="50" w:hanging="140"/>
      </w:pPr>
      <w:r>
        <w:rPr>
          <w:sz w:val="20"/>
        </w:rPr>
        <w:t>Kharisma Asnasari, T., Inayah, A., &amp; Lestari, R. (2015). Diplomasi Publik Baru Jepang Melalui “</w:t>
      </w:r>
      <w:r>
        <w:rPr>
          <w:i/>
          <w:sz w:val="20"/>
        </w:rPr>
        <w:t>Cool Japan</w:t>
      </w:r>
      <w:r>
        <w:rPr>
          <w:sz w:val="20"/>
        </w:rPr>
        <w:t xml:space="preserve"> Strategy” Untuk Mendukung Kepentingan </w:t>
      </w:r>
    </w:p>
    <w:p w14:paraId="499B8871" w14:textId="77777777" w:rsidR="002C6B18" w:rsidRDefault="002A5DBB">
      <w:pPr>
        <w:ind w:left="135" w:right="48" w:hanging="10"/>
      </w:pPr>
      <w:r>
        <w:rPr>
          <w:sz w:val="20"/>
        </w:rPr>
        <w:t xml:space="preserve">Nasional Jepang di Indonesia dan Vietnam (20152020). </w:t>
      </w:r>
    </w:p>
    <w:p w14:paraId="6ECE268C" w14:textId="77777777" w:rsidR="002C6B18" w:rsidRDefault="002A5DBB">
      <w:pPr>
        <w:ind w:left="10" w:right="48" w:hanging="10"/>
      </w:pPr>
      <w:r>
        <w:rPr>
          <w:sz w:val="20"/>
        </w:rPr>
        <w:t xml:space="preserve">Putri, H. S. (2019). ANALISIS STRATEGI JEPANG </w:t>
      </w:r>
    </w:p>
    <w:p w14:paraId="75A9BE58" w14:textId="77777777" w:rsidR="002C6B18" w:rsidRDefault="002A5DBB">
      <w:pPr>
        <w:ind w:left="135" w:right="48" w:hanging="10"/>
      </w:pPr>
      <w:r>
        <w:rPr>
          <w:sz w:val="20"/>
        </w:rPr>
        <w:t xml:space="preserve">DALAM MEMPERTAHANKAN EKSISTENSI BUDAYA POPULER SETELAH KEHADIRAN THE NEW </w:t>
      </w:r>
      <w:r>
        <w:rPr>
          <w:i/>
          <w:sz w:val="20"/>
        </w:rPr>
        <w:t>KOREAN WAVE</w:t>
      </w:r>
      <w:r>
        <w:rPr>
          <w:sz w:val="20"/>
        </w:rPr>
        <w:t xml:space="preserve">  DI INDONESIA 2012 </w:t>
      </w:r>
    </w:p>
    <w:p w14:paraId="0BF82EFB" w14:textId="77777777" w:rsidR="002C6B18" w:rsidRDefault="002A5DBB">
      <w:pPr>
        <w:ind w:left="135" w:right="48" w:hanging="10"/>
      </w:pPr>
      <w:r>
        <w:rPr>
          <w:sz w:val="20"/>
        </w:rPr>
        <w:t xml:space="preserve">- </w:t>
      </w:r>
      <w:r>
        <w:rPr>
          <w:sz w:val="20"/>
        </w:rPr>
        <w:tab/>
        <w:t xml:space="preserve">2018. </w:t>
      </w:r>
      <w:r>
        <w:rPr>
          <w:sz w:val="20"/>
        </w:rPr>
        <w:tab/>
        <w:t xml:space="preserve">https://adoc.pub/analisis-implementasistrategi-diplomasi-budaya-populer-jepa.html </w:t>
      </w:r>
    </w:p>
    <w:p w14:paraId="4B2F1425" w14:textId="77777777" w:rsidR="002C6B18" w:rsidRDefault="002A5DBB">
      <w:pPr>
        <w:ind w:left="10" w:right="48" w:hanging="10"/>
      </w:pPr>
      <w:r>
        <w:rPr>
          <w:sz w:val="20"/>
        </w:rPr>
        <w:t xml:space="preserve">Vania, C. F. R., &amp; Anggoro, W. C. (2022). GLOBAL </w:t>
      </w:r>
    </w:p>
    <w:p w14:paraId="6824BBC9" w14:textId="77777777" w:rsidR="002C6B18" w:rsidRDefault="002A5DBB">
      <w:pPr>
        <w:tabs>
          <w:tab w:val="center" w:pos="2153"/>
          <w:tab w:val="center" w:pos="3306"/>
          <w:tab w:val="right" w:pos="4726"/>
        </w:tabs>
        <w:ind w:firstLine="0"/>
        <w:jc w:val="left"/>
      </w:pPr>
      <w:r>
        <w:rPr>
          <w:sz w:val="20"/>
        </w:rPr>
        <w:t xml:space="preserve">KOMUNIKA. </w:t>
      </w:r>
      <w:r>
        <w:rPr>
          <w:sz w:val="20"/>
        </w:rPr>
        <w:tab/>
        <w:t xml:space="preserve">DIPLOMASI </w:t>
      </w:r>
      <w:r>
        <w:rPr>
          <w:sz w:val="20"/>
        </w:rPr>
        <w:tab/>
        <w:t xml:space="preserve">PUBLIK </w:t>
      </w:r>
      <w:r>
        <w:rPr>
          <w:sz w:val="20"/>
        </w:rPr>
        <w:tab/>
        <w:t xml:space="preserve">JEPANG </w:t>
      </w:r>
    </w:p>
    <w:p w14:paraId="644500E2" w14:textId="77777777" w:rsidR="002C6B18" w:rsidRDefault="002A5DBB">
      <w:pPr>
        <w:ind w:left="135" w:right="48" w:hanging="10"/>
      </w:pPr>
      <w:r>
        <w:rPr>
          <w:sz w:val="20"/>
        </w:rPr>
        <w:t xml:space="preserve">TERHADAP INDONESIA MELALUI BUDAYA </w:t>
      </w:r>
    </w:p>
    <w:p w14:paraId="463FC966" w14:textId="77777777" w:rsidR="002C6B18" w:rsidRDefault="002A5DBB">
      <w:pPr>
        <w:ind w:left="135" w:right="48" w:hanging="10"/>
      </w:pPr>
      <w:r>
        <w:rPr>
          <w:sz w:val="20"/>
        </w:rPr>
        <w:t xml:space="preserve">POPULER 2017-2021, 5(1). </w:t>
      </w:r>
    </w:p>
    <w:p w14:paraId="181E2C18" w14:textId="77777777" w:rsidR="002C6B18" w:rsidRDefault="002A5DBB">
      <w:pPr>
        <w:spacing w:after="0" w:line="259" w:lineRule="auto"/>
        <w:ind w:firstLine="0"/>
        <w:jc w:val="left"/>
      </w:pPr>
      <w:r>
        <w:rPr>
          <w:sz w:val="20"/>
        </w:rPr>
        <w:t xml:space="preserve"> </w:t>
      </w:r>
    </w:p>
    <w:p w14:paraId="588E469F" w14:textId="77777777" w:rsidR="002C6B18" w:rsidRDefault="002A5DBB">
      <w:pPr>
        <w:spacing w:line="259" w:lineRule="auto"/>
        <w:ind w:firstLine="0"/>
        <w:jc w:val="left"/>
      </w:pPr>
      <w:r>
        <w:rPr>
          <w:sz w:val="18"/>
        </w:rPr>
        <w:t xml:space="preserve"> </w:t>
      </w:r>
    </w:p>
    <w:p w14:paraId="65381A8D" w14:textId="77777777" w:rsidR="002C6B18" w:rsidRDefault="002A5DBB">
      <w:pPr>
        <w:spacing w:after="0" w:line="259" w:lineRule="auto"/>
        <w:ind w:firstLine="0"/>
        <w:jc w:val="left"/>
      </w:pPr>
      <w:r>
        <w:rPr>
          <w:sz w:val="18"/>
        </w:rPr>
        <w:t xml:space="preserve"> </w:t>
      </w:r>
    </w:p>
    <w:sectPr w:rsidR="002C6B18">
      <w:headerReference w:type="even" r:id="rId22"/>
      <w:headerReference w:type="default" r:id="rId23"/>
      <w:footerReference w:type="even" r:id="rId24"/>
      <w:footerReference w:type="default" r:id="rId25"/>
      <w:headerReference w:type="first" r:id="rId26"/>
      <w:footerReference w:type="first" r:id="rId27"/>
      <w:pgSz w:w="11905" w:h="16840"/>
      <w:pgMar w:top="1134" w:right="1076" w:bottom="1150" w:left="1136" w:header="720" w:footer="708" w:gutter="0"/>
      <w:cols w:num="2" w:space="22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C50C0" w14:textId="77777777" w:rsidR="003075C1" w:rsidRDefault="002A5DBB">
      <w:pPr>
        <w:spacing w:after="0" w:line="240" w:lineRule="auto"/>
      </w:pPr>
      <w:r>
        <w:separator/>
      </w:r>
    </w:p>
  </w:endnote>
  <w:endnote w:type="continuationSeparator" w:id="0">
    <w:p w14:paraId="4D5D45F9" w14:textId="77777777" w:rsidR="003075C1" w:rsidRDefault="002A5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DFB92" w14:textId="77777777" w:rsidR="002C6B18" w:rsidRDefault="002A5DBB">
    <w:pPr>
      <w:spacing w:after="0" w:line="259" w:lineRule="auto"/>
      <w:ind w:right="1"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0DE64C4" wp14:editId="3ECC6AF3">
              <wp:simplePos x="0" y="0"/>
              <wp:positionH relativeFrom="page">
                <wp:posOffset>701993</wp:posOffset>
              </wp:positionH>
              <wp:positionV relativeFrom="page">
                <wp:posOffset>10089832</wp:posOffset>
              </wp:positionV>
              <wp:extent cx="6162041" cy="6350"/>
              <wp:effectExtent l="0" t="0" r="0" b="0"/>
              <wp:wrapSquare wrapText="bothSides"/>
              <wp:docPr id="31567" name="Group 31567"/>
              <wp:cNvGraphicFramePr/>
              <a:graphic xmlns:a="http://schemas.openxmlformats.org/drawingml/2006/main">
                <a:graphicData uri="http://schemas.microsoft.com/office/word/2010/wordprocessingGroup">
                  <wpg:wgp>
                    <wpg:cNvGrpSpPr/>
                    <wpg:grpSpPr>
                      <a:xfrm>
                        <a:off x="0" y="0"/>
                        <a:ext cx="6162041" cy="6350"/>
                        <a:chOff x="0" y="0"/>
                        <a:chExt cx="6162041" cy="6350"/>
                      </a:xfrm>
                    </wpg:grpSpPr>
                    <wps:wsp>
                      <wps:cNvPr id="31954" name="Shape 31954"/>
                      <wps:cNvSpPr/>
                      <wps:spPr>
                        <a:xfrm>
                          <a:off x="0" y="0"/>
                          <a:ext cx="6162041" cy="9144"/>
                        </a:xfrm>
                        <a:custGeom>
                          <a:avLst/>
                          <a:gdLst/>
                          <a:ahLst/>
                          <a:cxnLst/>
                          <a:rect l="0" t="0" r="0" b="0"/>
                          <a:pathLst>
                            <a:path w="6162041" h="9144">
                              <a:moveTo>
                                <a:pt x="0" y="0"/>
                              </a:moveTo>
                              <a:lnTo>
                                <a:pt x="6162041" y="0"/>
                              </a:lnTo>
                              <a:lnTo>
                                <a:pt x="61620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253E1C6" id="Group 31567" o:spid="_x0000_s1026" style="position:absolute;margin-left:55.3pt;margin-top:794.45pt;width:485.2pt;height:.5pt;z-index:251658240;mso-position-horizontal-relative:page;mso-position-vertical-relative:page" coordsize="616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">
              <v:shape id="Shape 31954" o:spid="_x0000_s1027" style="position:absolute;width:61620;height:91;visibility:visible;mso-wrap-style:square;v-text-anchor:top" coordsize="61620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" path="m,l6162041,r,9144l,9144,,e" fillcolor="#d9d9d9" stroked="f" strokeweight="0">
                <v:stroke miterlimit="83231f" joinstyle="miter"/>
                <v:path arrowok="t" textboxrect="0,0,6162041,9144"/>
              </v:shape>
              <w10:wrap type="square" anchorx="page" anchory="page"/>
            </v:group>
          </w:pict>
        </mc:Fallback>
      </mc:AlternateContent>
    </w:r>
    <w:r>
      <w:rPr>
        <w:sz w:val="16"/>
      </w:rPr>
      <w:t xml:space="preserve">DIKSHI Vol. x No. x, Bulan Tahun |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D70BE" w14:textId="54662C4B" w:rsidR="002C6B18" w:rsidRDefault="002A5DBB">
    <w:pPr>
      <w:spacing w:after="0" w:line="259" w:lineRule="auto"/>
      <w:ind w:right="1"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32FCB83" wp14:editId="1B9F3543">
              <wp:simplePos x="0" y="0"/>
              <wp:positionH relativeFrom="page">
                <wp:posOffset>701993</wp:posOffset>
              </wp:positionH>
              <wp:positionV relativeFrom="page">
                <wp:posOffset>10089832</wp:posOffset>
              </wp:positionV>
              <wp:extent cx="6162041" cy="6350"/>
              <wp:effectExtent l="0" t="0" r="0" b="0"/>
              <wp:wrapSquare wrapText="bothSides"/>
              <wp:docPr id="31537" name="Group 31537"/>
              <wp:cNvGraphicFramePr/>
              <a:graphic xmlns:a="http://schemas.openxmlformats.org/drawingml/2006/main">
                <a:graphicData uri="http://schemas.microsoft.com/office/word/2010/wordprocessingGroup">
                  <wpg:wgp>
                    <wpg:cNvGrpSpPr/>
                    <wpg:grpSpPr>
                      <a:xfrm>
                        <a:off x="0" y="0"/>
                        <a:ext cx="6162041" cy="6350"/>
                        <a:chOff x="0" y="0"/>
                        <a:chExt cx="6162041" cy="6350"/>
                      </a:xfrm>
                    </wpg:grpSpPr>
                    <wps:wsp>
                      <wps:cNvPr id="31952" name="Shape 31952"/>
                      <wps:cNvSpPr/>
                      <wps:spPr>
                        <a:xfrm>
                          <a:off x="0" y="0"/>
                          <a:ext cx="6162041" cy="9144"/>
                        </a:xfrm>
                        <a:custGeom>
                          <a:avLst/>
                          <a:gdLst/>
                          <a:ahLst/>
                          <a:cxnLst/>
                          <a:rect l="0" t="0" r="0" b="0"/>
                          <a:pathLst>
                            <a:path w="6162041" h="9144">
                              <a:moveTo>
                                <a:pt x="0" y="0"/>
                              </a:moveTo>
                              <a:lnTo>
                                <a:pt x="6162041" y="0"/>
                              </a:lnTo>
                              <a:lnTo>
                                <a:pt x="61620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6F2E455" id="Group 31537" o:spid="_x0000_s1026" style="position:absolute;margin-left:55.3pt;margin-top:794.45pt;width:485.2pt;height:.5pt;z-index:251659264;mso-position-horizontal-relative:page;mso-position-vertical-relative:page" coordsize="616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">
              <v:shape id="Shape 31952" o:spid="_x0000_s1027" style="position:absolute;width:61620;height:91;visibility:visible;mso-wrap-style:square;v-text-anchor:top" coordsize="61620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" path="m,l6162041,r,9144l,9144,,e" fillcolor="#d9d9d9" stroked="f" strokeweight="0">
                <v:stroke miterlimit="83231f" joinstyle="miter"/>
                <v:path arrowok="t" textboxrect="0,0,6162041,9144"/>
              </v:shape>
              <w10:wrap type="square" anchorx="page" anchory="page"/>
            </v:group>
          </w:pict>
        </mc:Fallback>
      </mc:AlternateContent>
    </w:r>
    <w:r>
      <w:rPr>
        <w:sz w:val="16"/>
      </w:rPr>
      <w:t xml:space="preserve">DIKSHI Vol. 5 No. 1, Bulan April Tahun 2025 | </w:t>
    </w:r>
    <w:r>
      <w:fldChar w:fldCharType="begin"/>
    </w:r>
    <w:r>
      <w:instrText xml:space="preserve"> PAGE   \* MERGEFORMAT </w:instrText>
    </w:r>
    <w:r>
      <w:fldChar w:fldCharType="separate"/>
    </w:r>
    <w:r w:rsidR="00D00AD8" w:rsidRPr="00D00AD8">
      <w:rPr>
        <w:noProof/>
        <w:sz w:val="16"/>
      </w:rPr>
      <w:t>232</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B18FF" w14:textId="4C86933E" w:rsidR="002C6B18" w:rsidRDefault="002A5DBB">
    <w:pPr>
      <w:spacing w:after="0" w:line="259" w:lineRule="auto"/>
      <w:ind w:right="1" w:firstLine="0"/>
      <w:jc w:val="right"/>
    </w:pPr>
    <w:bookmarkStart w:id="0" w:name="_GoBack"/>
    <w:bookmarkEnd w:id="0"/>
    <w:r>
      <w:rPr>
        <w:rFonts w:ascii="Calibri" w:eastAsia="Calibri" w:hAnsi="Calibri" w:cs="Calibri"/>
        <w:noProof/>
      </w:rPr>
      <mc:AlternateContent>
        <mc:Choice Requires="wpg">
          <w:drawing>
            <wp:anchor distT="0" distB="0" distL="114300" distR="114300" simplePos="0" relativeHeight="251660288" behindDoc="0" locked="0" layoutInCell="1" allowOverlap="1" wp14:anchorId="45CB088E" wp14:editId="191418CA">
              <wp:simplePos x="0" y="0"/>
              <wp:positionH relativeFrom="page">
                <wp:posOffset>701993</wp:posOffset>
              </wp:positionH>
              <wp:positionV relativeFrom="page">
                <wp:posOffset>10089832</wp:posOffset>
              </wp:positionV>
              <wp:extent cx="6162041" cy="6350"/>
              <wp:effectExtent l="0" t="0" r="0" b="0"/>
              <wp:wrapSquare wrapText="bothSides"/>
              <wp:docPr id="31507" name="Group 31507"/>
              <wp:cNvGraphicFramePr/>
              <a:graphic xmlns:a="http://schemas.openxmlformats.org/drawingml/2006/main">
                <a:graphicData uri="http://schemas.microsoft.com/office/word/2010/wordprocessingGroup">
                  <wpg:wgp>
                    <wpg:cNvGrpSpPr/>
                    <wpg:grpSpPr>
                      <a:xfrm>
                        <a:off x="0" y="0"/>
                        <a:ext cx="6162041" cy="6350"/>
                        <a:chOff x="0" y="0"/>
                        <a:chExt cx="6162041" cy="6350"/>
                      </a:xfrm>
                    </wpg:grpSpPr>
                    <wps:wsp>
                      <wps:cNvPr id="31950" name="Shape 31950"/>
                      <wps:cNvSpPr/>
                      <wps:spPr>
                        <a:xfrm>
                          <a:off x="0" y="0"/>
                          <a:ext cx="6162041" cy="9144"/>
                        </a:xfrm>
                        <a:custGeom>
                          <a:avLst/>
                          <a:gdLst/>
                          <a:ahLst/>
                          <a:cxnLst/>
                          <a:rect l="0" t="0" r="0" b="0"/>
                          <a:pathLst>
                            <a:path w="6162041" h="9144">
                              <a:moveTo>
                                <a:pt x="0" y="0"/>
                              </a:moveTo>
                              <a:lnTo>
                                <a:pt x="6162041" y="0"/>
                              </a:lnTo>
                              <a:lnTo>
                                <a:pt x="61620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2C7FE3D" id="Group 31507" o:spid="_x0000_s1026" style="position:absolute;margin-left:55.3pt;margin-top:794.45pt;width:485.2pt;height:.5pt;z-index:251660288;mso-position-horizontal-relative:page;mso-position-vertical-relative:page" coordsize="616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">
              <v:shape id="Shape 31950" o:spid="_x0000_s1027" style="position:absolute;width:61620;height:91;visibility:visible;mso-wrap-style:square;v-text-anchor:top" coordsize="61620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" path="m,l6162041,r,9144l,9144,,e" fillcolor="#d9d9d9" stroked="f" strokeweight="0">
                <v:stroke miterlimit="83231f" joinstyle="miter"/>
                <v:path arrowok="t" textboxrect="0,0,6162041,9144"/>
              </v:shape>
              <w10:wrap type="square" anchorx="page" anchory="page"/>
            </v:group>
          </w:pict>
        </mc:Fallback>
      </mc:AlternateContent>
    </w:r>
    <w:r>
      <w:rPr>
        <w:sz w:val="16"/>
      </w:rPr>
      <w:t xml:space="preserve">DIKSHI Vol. 5 No. 1, Bulan April Tahun 2025 | </w:t>
    </w:r>
    <w:r>
      <w:fldChar w:fldCharType="begin"/>
    </w:r>
    <w:r>
      <w:instrText xml:space="preserve"> PAGE   \* MERGEFORMAT </w:instrText>
    </w:r>
    <w:r>
      <w:fldChar w:fldCharType="separate"/>
    </w:r>
    <w:r w:rsidR="00D00AD8" w:rsidRPr="00D00AD8">
      <w:rPr>
        <w:noProof/>
        <w:sz w:val="16"/>
      </w:rPr>
      <w:t>231</w:t>
    </w:r>
    <w:r>
      <w:rPr>
        <w:sz w:val="16"/>
      </w:rPr>
      <w:fldChar w:fldCharType="end"/>
    </w: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27B94" w14:textId="77777777" w:rsidR="002C6B18" w:rsidRDefault="002A5DBB">
    <w:pPr>
      <w:spacing w:after="0" w:line="259" w:lineRule="auto"/>
      <w:ind w:right="45"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3307B1C2" wp14:editId="493B380B">
              <wp:simplePos x="0" y="0"/>
              <wp:positionH relativeFrom="page">
                <wp:posOffset>701993</wp:posOffset>
              </wp:positionH>
              <wp:positionV relativeFrom="page">
                <wp:posOffset>10089832</wp:posOffset>
              </wp:positionV>
              <wp:extent cx="6162041" cy="6350"/>
              <wp:effectExtent l="0" t="0" r="0" b="0"/>
              <wp:wrapSquare wrapText="bothSides"/>
              <wp:docPr id="31649" name="Group 31649"/>
              <wp:cNvGraphicFramePr/>
              <a:graphic xmlns:a="http://schemas.openxmlformats.org/drawingml/2006/main">
                <a:graphicData uri="http://schemas.microsoft.com/office/word/2010/wordprocessingGroup">
                  <wpg:wgp>
                    <wpg:cNvGrpSpPr/>
                    <wpg:grpSpPr>
                      <a:xfrm>
                        <a:off x="0" y="0"/>
                        <a:ext cx="6162041" cy="6350"/>
                        <a:chOff x="0" y="0"/>
                        <a:chExt cx="6162041" cy="6350"/>
                      </a:xfrm>
                    </wpg:grpSpPr>
                    <wps:wsp>
                      <wps:cNvPr id="31960" name="Shape 31960"/>
                      <wps:cNvSpPr/>
                      <wps:spPr>
                        <a:xfrm>
                          <a:off x="0" y="0"/>
                          <a:ext cx="6162041" cy="9144"/>
                        </a:xfrm>
                        <a:custGeom>
                          <a:avLst/>
                          <a:gdLst/>
                          <a:ahLst/>
                          <a:cxnLst/>
                          <a:rect l="0" t="0" r="0" b="0"/>
                          <a:pathLst>
                            <a:path w="6162041" h="9144">
                              <a:moveTo>
                                <a:pt x="0" y="0"/>
                              </a:moveTo>
                              <a:lnTo>
                                <a:pt x="6162041" y="0"/>
                              </a:lnTo>
                              <a:lnTo>
                                <a:pt x="61620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D9981A9" id="Group 31649" o:spid="_x0000_s1026" style="position:absolute;margin-left:55.3pt;margin-top:794.45pt;width:485.2pt;height:.5pt;z-index:251661312;mso-position-horizontal-relative:page;mso-position-vertical-relative:page" coordsize="616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">
              <v:shape id="Shape 31960" o:spid="_x0000_s1027" style="position:absolute;width:61620;height:91;visibility:visible;mso-wrap-style:square;v-text-anchor:top" coordsize="61620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" path="m,l6162041,r,9144l,9144,,e" fillcolor="#d9d9d9" stroked="f" strokeweight="0">
                <v:stroke miterlimit="83231f" joinstyle="miter"/>
                <v:path arrowok="t" textboxrect="0,0,6162041,9144"/>
              </v:shape>
              <w10:wrap type="square" anchorx="page" anchory="page"/>
            </v:group>
          </w:pict>
        </mc:Fallback>
      </mc:AlternateContent>
    </w:r>
    <w:r>
      <w:rPr>
        <w:sz w:val="16"/>
      </w:rPr>
      <w:t xml:space="preserve">DIKSHI Vol. x No. x, Bulan Tahun |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DF0F7" w14:textId="705D2C1E" w:rsidR="002C6B18" w:rsidRDefault="002A5DBB">
    <w:pPr>
      <w:spacing w:after="0" w:line="259" w:lineRule="auto"/>
      <w:ind w:right="45"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7FE1CC4B" wp14:editId="14675255">
              <wp:simplePos x="0" y="0"/>
              <wp:positionH relativeFrom="page">
                <wp:posOffset>701993</wp:posOffset>
              </wp:positionH>
              <wp:positionV relativeFrom="page">
                <wp:posOffset>10089832</wp:posOffset>
              </wp:positionV>
              <wp:extent cx="6162041" cy="6350"/>
              <wp:effectExtent l="0" t="0" r="0" b="0"/>
              <wp:wrapSquare wrapText="bothSides"/>
              <wp:docPr id="31619" name="Group 31619"/>
              <wp:cNvGraphicFramePr/>
              <a:graphic xmlns:a="http://schemas.openxmlformats.org/drawingml/2006/main">
                <a:graphicData uri="http://schemas.microsoft.com/office/word/2010/wordprocessingGroup">
                  <wpg:wgp>
                    <wpg:cNvGrpSpPr/>
                    <wpg:grpSpPr>
                      <a:xfrm>
                        <a:off x="0" y="0"/>
                        <a:ext cx="6162041" cy="6350"/>
                        <a:chOff x="0" y="0"/>
                        <a:chExt cx="6162041" cy="6350"/>
                      </a:xfrm>
                    </wpg:grpSpPr>
                    <wps:wsp>
                      <wps:cNvPr id="31958" name="Shape 31958"/>
                      <wps:cNvSpPr/>
                      <wps:spPr>
                        <a:xfrm>
                          <a:off x="0" y="0"/>
                          <a:ext cx="6162041" cy="9144"/>
                        </a:xfrm>
                        <a:custGeom>
                          <a:avLst/>
                          <a:gdLst/>
                          <a:ahLst/>
                          <a:cxnLst/>
                          <a:rect l="0" t="0" r="0" b="0"/>
                          <a:pathLst>
                            <a:path w="6162041" h="9144">
                              <a:moveTo>
                                <a:pt x="0" y="0"/>
                              </a:moveTo>
                              <a:lnTo>
                                <a:pt x="6162041" y="0"/>
                              </a:lnTo>
                              <a:lnTo>
                                <a:pt x="61620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B468E9C" id="Group 31619" o:spid="_x0000_s1026" style="position:absolute;margin-left:55.3pt;margin-top:794.45pt;width:485.2pt;height:.5pt;z-index:251662336;mso-position-horizontal-relative:page;mso-position-vertical-relative:page" coordsize="616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">
              <v:shape id="Shape 31958" o:spid="_x0000_s1027" style="position:absolute;width:61620;height:91;visibility:visible;mso-wrap-style:square;v-text-anchor:top" coordsize="61620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" path="m,l6162041,r,9144l,9144,,e" fillcolor="#d9d9d9" stroked="f" strokeweight="0">
                <v:stroke miterlimit="83231f" joinstyle="miter"/>
                <v:path arrowok="t" textboxrect="0,0,6162041,9144"/>
              </v:shape>
              <w10:wrap type="square" anchorx="page" anchory="page"/>
            </v:group>
          </w:pict>
        </mc:Fallback>
      </mc:AlternateContent>
    </w:r>
    <w:r w:rsidRPr="002A5DBB">
      <w:rPr>
        <w:sz w:val="16"/>
      </w:rPr>
      <w:t xml:space="preserve"> </w:t>
    </w:r>
    <w:r>
      <w:rPr>
        <w:sz w:val="16"/>
      </w:rPr>
      <w:t xml:space="preserve">DIKSHI Vol. 5 No. 1, Bulan April Tahun 2025 | </w:t>
    </w:r>
    <w:r>
      <w:fldChar w:fldCharType="begin"/>
    </w:r>
    <w:r>
      <w:instrText xml:space="preserve"> PAGE   \* MERGEFORMAT </w:instrText>
    </w:r>
    <w:r>
      <w:fldChar w:fldCharType="separate"/>
    </w:r>
    <w:r w:rsidR="00D00AD8" w:rsidRPr="00D00AD8">
      <w:rPr>
        <w:noProof/>
        <w:sz w:val="16"/>
      </w:rPr>
      <w:t>245</w:t>
    </w:r>
    <w:r>
      <w:rPr>
        <w:sz w:val="16"/>
      </w:rPr>
      <w:fldChar w:fldCharType="end"/>
    </w: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C450B" w14:textId="1E37CDE8" w:rsidR="002C6B18" w:rsidRDefault="002A5DBB">
    <w:pPr>
      <w:spacing w:after="0" w:line="259" w:lineRule="auto"/>
      <w:ind w:right="45" w:firstLine="0"/>
      <w:jc w:val="righ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5ACE4EBC" wp14:editId="37AF638E">
              <wp:simplePos x="0" y="0"/>
              <wp:positionH relativeFrom="page">
                <wp:posOffset>701993</wp:posOffset>
              </wp:positionH>
              <wp:positionV relativeFrom="page">
                <wp:posOffset>10089832</wp:posOffset>
              </wp:positionV>
              <wp:extent cx="6162041" cy="6350"/>
              <wp:effectExtent l="0" t="0" r="0" b="0"/>
              <wp:wrapSquare wrapText="bothSides"/>
              <wp:docPr id="31589" name="Group 31589"/>
              <wp:cNvGraphicFramePr/>
              <a:graphic xmlns:a="http://schemas.openxmlformats.org/drawingml/2006/main">
                <a:graphicData uri="http://schemas.microsoft.com/office/word/2010/wordprocessingGroup">
                  <wpg:wgp>
                    <wpg:cNvGrpSpPr/>
                    <wpg:grpSpPr>
                      <a:xfrm>
                        <a:off x="0" y="0"/>
                        <a:ext cx="6162041" cy="6350"/>
                        <a:chOff x="0" y="0"/>
                        <a:chExt cx="6162041" cy="6350"/>
                      </a:xfrm>
                    </wpg:grpSpPr>
                    <wps:wsp>
                      <wps:cNvPr id="31956" name="Shape 31956"/>
                      <wps:cNvSpPr/>
                      <wps:spPr>
                        <a:xfrm>
                          <a:off x="0" y="0"/>
                          <a:ext cx="6162041" cy="9144"/>
                        </a:xfrm>
                        <a:custGeom>
                          <a:avLst/>
                          <a:gdLst/>
                          <a:ahLst/>
                          <a:cxnLst/>
                          <a:rect l="0" t="0" r="0" b="0"/>
                          <a:pathLst>
                            <a:path w="6162041" h="9144">
                              <a:moveTo>
                                <a:pt x="0" y="0"/>
                              </a:moveTo>
                              <a:lnTo>
                                <a:pt x="6162041" y="0"/>
                              </a:lnTo>
                              <a:lnTo>
                                <a:pt x="61620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3D023B9" id="Group 31589" o:spid="_x0000_s1026" style="position:absolute;margin-left:55.3pt;margin-top:794.45pt;width:485.2pt;height:.5pt;z-index:251663360;mso-position-horizontal-relative:page;mso-position-vertical-relative:page" coordsize="616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">
              <v:shape id="Shape 31956" o:spid="_x0000_s1027" style="position:absolute;width:61620;height:91;visibility:visible;mso-wrap-style:square;v-text-anchor:top" coordsize="61620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" path="m,l6162041,r,9144l,9144,,e" fillcolor="#d9d9d9" stroked="f" strokeweight="0">
                <v:stroke miterlimit="83231f" joinstyle="miter"/>
                <v:path arrowok="t" textboxrect="0,0,6162041,9144"/>
              </v:shape>
              <w10:wrap type="square" anchorx="page" anchory="page"/>
            </v:group>
          </w:pict>
        </mc:Fallback>
      </mc:AlternateContent>
    </w:r>
    <w:r>
      <w:rPr>
        <w:sz w:val="16"/>
      </w:rPr>
      <w:t xml:space="preserve">DIKSHI Vol. 5 No. 1, Bulan April Tahun 2025 | </w:t>
    </w:r>
    <w:r>
      <w:fldChar w:fldCharType="begin"/>
    </w:r>
    <w:r>
      <w:instrText xml:space="preserve"> PAGE   \* MERGEFORMAT </w:instrText>
    </w:r>
    <w:r>
      <w:fldChar w:fldCharType="separate"/>
    </w:r>
    <w:r w:rsidR="00D00AD8" w:rsidRPr="00D00AD8">
      <w:rPr>
        <w:noProof/>
        <w:sz w:val="16"/>
      </w:rPr>
      <w:t>233</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C6458" w14:textId="77777777" w:rsidR="003075C1" w:rsidRDefault="002A5DBB">
      <w:pPr>
        <w:spacing w:after="0" w:line="240" w:lineRule="auto"/>
      </w:pPr>
      <w:r>
        <w:separator/>
      </w:r>
    </w:p>
  </w:footnote>
  <w:footnote w:type="continuationSeparator" w:id="0">
    <w:p w14:paraId="21889AB3" w14:textId="77777777" w:rsidR="003075C1" w:rsidRDefault="002A5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3AAB" w14:textId="77777777" w:rsidR="002C6B18" w:rsidRDefault="002A5DBB">
    <w:pPr>
      <w:spacing w:after="0" w:line="259" w:lineRule="auto"/>
      <w:ind w:right="11" w:firstLine="0"/>
      <w:jc w:val="right"/>
    </w:pPr>
    <w:r>
      <w:rPr>
        <w:rFonts w:ascii="Times New Roman" w:eastAsia="Times New Roman" w:hAnsi="Times New Roman" w:cs="Times New Roman"/>
        <w:sz w:val="16"/>
      </w:rPr>
      <w:t xml:space="preserve">Nama semua penulis (selain nama belakang disingkat)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C1E68" w14:textId="77777777" w:rsidR="002C6B18" w:rsidRDefault="002A5DBB">
    <w:pPr>
      <w:spacing w:after="0" w:line="259" w:lineRule="auto"/>
      <w:ind w:right="11" w:firstLine="0"/>
      <w:jc w:val="right"/>
    </w:pPr>
    <w:r>
      <w:rPr>
        <w:rFonts w:ascii="Times New Roman" w:eastAsia="Times New Roman" w:hAnsi="Times New Roman" w:cs="Times New Roman"/>
        <w:sz w:val="16"/>
      </w:rPr>
      <w:t>T. Audria, S. Sushanti, P. K. Putri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6F158" w14:textId="77777777" w:rsidR="002C6B18" w:rsidRDefault="002C6B18">
    <w:pPr>
      <w:spacing w:after="160" w:line="259" w:lineRule="auto"/>
      <w:ind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E9FAE" w14:textId="77777777" w:rsidR="002C6B18" w:rsidRDefault="002A5DBB">
    <w:pPr>
      <w:spacing w:after="0" w:line="259" w:lineRule="auto"/>
      <w:ind w:right="55" w:firstLine="0"/>
      <w:jc w:val="right"/>
    </w:pPr>
    <w:r>
      <w:rPr>
        <w:rFonts w:ascii="Times New Roman" w:eastAsia="Times New Roman" w:hAnsi="Times New Roman" w:cs="Times New Roman"/>
        <w:sz w:val="16"/>
      </w:rPr>
      <w:t xml:space="preserve">Nama semua penulis (selain nama belakang disingkat)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F0544" w14:textId="77777777" w:rsidR="002C6B18" w:rsidRDefault="002A5DBB" w:rsidP="002A5DBB">
    <w:pPr>
      <w:spacing w:after="0" w:line="259" w:lineRule="auto"/>
      <w:ind w:right="11" w:firstLine="0"/>
      <w:jc w:val="right"/>
    </w:pPr>
    <w:r>
      <w:rPr>
        <w:rFonts w:ascii="Times New Roman" w:eastAsia="Times New Roman" w:hAnsi="Times New Roman" w:cs="Times New Roman"/>
        <w:sz w:val="16"/>
      </w:rPr>
      <w:t>T. Audria, S. Sushanti, P. K. Putri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F9AD" w14:textId="77777777" w:rsidR="002A5DBB" w:rsidRDefault="002A5DBB" w:rsidP="002A5DBB">
    <w:pPr>
      <w:spacing w:after="0" w:line="259" w:lineRule="auto"/>
      <w:ind w:right="11" w:firstLine="0"/>
      <w:jc w:val="right"/>
    </w:pPr>
    <w:r>
      <w:rPr>
        <w:rFonts w:ascii="Times New Roman" w:eastAsia="Times New Roman" w:hAnsi="Times New Roman" w:cs="Times New Roman"/>
        <w:sz w:val="16"/>
      </w:rPr>
      <w:t>T. Audria, S. Sushanti, P. K. Putri</w:t>
    </w:r>
  </w:p>
  <w:p w14:paraId="5E9F5250" w14:textId="77777777" w:rsidR="002C6B18" w:rsidRDefault="002C6B18">
    <w:pPr>
      <w:spacing w:after="160" w:line="259" w:lineRule="auto"/>
      <w:ind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B18"/>
    <w:rsid w:val="002A5DBB"/>
    <w:rsid w:val="002C6B18"/>
    <w:rsid w:val="003075C1"/>
    <w:rsid w:val="004C5721"/>
    <w:rsid w:val="00D00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2E8B90"/>
  <w15:docId w15:val="{A7889064-6DC5-480E-91DB-7F33D811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3" w:lineRule="auto"/>
      <w:ind w:firstLine="711"/>
      <w:jc w:val="both"/>
    </w:pPr>
    <w:rPr>
      <w:rFonts w:ascii="Palatino Linotype" w:eastAsia="Palatino Linotype" w:hAnsi="Palatino Linotype" w:cs="Palatino Linotype"/>
      <w:color w:val="000000"/>
    </w:rPr>
  </w:style>
  <w:style w:type="paragraph" w:styleId="Heading1">
    <w:name w:val="heading 1"/>
    <w:next w:val="Normal"/>
    <w:link w:val="Heading1Char"/>
    <w:uiPriority w:val="9"/>
    <w:unhideWhenUsed/>
    <w:qFormat/>
    <w:pPr>
      <w:keepNext/>
      <w:keepLines/>
      <w:spacing w:after="4" w:line="261" w:lineRule="auto"/>
      <w:ind w:left="10" w:hanging="10"/>
      <w:outlineLvl w:val="0"/>
    </w:pPr>
    <w:rPr>
      <w:rFonts w:ascii="Palatino Linotype" w:eastAsia="Palatino Linotype" w:hAnsi="Palatino Linotype" w:cs="Palatino Linotype"/>
      <w:b/>
      <w:color w:val="000000"/>
    </w:rPr>
  </w:style>
  <w:style w:type="paragraph" w:styleId="Heading2">
    <w:name w:val="heading 2"/>
    <w:next w:val="Normal"/>
    <w:link w:val="Heading2Char"/>
    <w:uiPriority w:val="9"/>
    <w:unhideWhenUsed/>
    <w:qFormat/>
    <w:pPr>
      <w:keepNext/>
      <w:keepLines/>
      <w:spacing w:after="5"/>
      <w:ind w:left="10" w:hanging="10"/>
      <w:outlineLvl w:val="1"/>
    </w:pPr>
    <w:rPr>
      <w:rFonts w:ascii="Palatino Linotype" w:eastAsia="Palatino Linotype" w:hAnsi="Palatino Linotype" w:cs="Palatino Linotype"/>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Palatino Linotype" w:eastAsia="Palatino Linotype" w:hAnsi="Palatino Linotype" w:cs="Palatino Linotype"/>
      <w:b/>
      <w:color w:val="000000"/>
      <w:sz w:val="22"/>
    </w:rPr>
  </w:style>
  <w:style w:type="character" w:customStyle="1" w:styleId="Heading2Char">
    <w:name w:val="Heading 2 Char"/>
    <w:link w:val="Heading2"/>
    <w:rPr>
      <w:rFonts w:ascii="Palatino Linotype" w:eastAsia="Palatino Linotype" w:hAnsi="Palatino Linotype" w:cs="Palatino Linotype"/>
      <w:b/>
      <w: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77/0002716207311699" TargetMode="External"/><Relationship Id="rId26"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hyperlink" Target="https://doi.org/10.38043/jids.v6i1.3609" TargetMode="External"/><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image" Target="media/image6.jpg"/><Relationship Id="rId25"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image" Target="media/image5.jpg"/><Relationship Id="rId20" Type="http://schemas.openxmlformats.org/officeDocument/2006/relationships/hyperlink" Target="https://doi.org/10.38043/jids.v6i1.3609"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image" Target="media/image4.jpg"/><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177/0002716207311699"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jpg"/><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7205</Words>
  <Characters>41073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Anggita Cahya Wirasasti</cp:lastModifiedBy>
  <cp:revision>2</cp:revision>
  <dcterms:created xsi:type="dcterms:W3CDTF">2025-09-24T08:04:00Z</dcterms:created>
  <dcterms:modified xsi:type="dcterms:W3CDTF">2025-09-24T08:04:00Z</dcterms:modified>
</cp:coreProperties>
</file>